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3C617" w14:textId="77777777" w:rsidR="00232052" w:rsidRPr="003358E8" w:rsidRDefault="00232052" w:rsidP="00232052">
      <w:pPr>
        <w:spacing w:after="0"/>
        <w:rPr>
          <w:rFonts w:ascii="Times New Roman" w:hAnsi="Times New Roman" w:cs="Times New Roman"/>
          <w:sz w:val="16"/>
          <w:szCs w:val="16"/>
        </w:rPr>
      </w:pPr>
      <w:r w:rsidRPr="001C6996">
        <w:rPr>
          <w:rFonts w:ascii="Times New Roman" w:hAnsi="Times New Roman" w:cs="Times New Roman"/>
          <w:b/>
          <w:sz w:val="16"/>
          <w:szCs w:val="16"/>
          <w:u w:val="single"/>
        </w:rPr>
        <w:t xml:space="preserve">ESTHETICS </w:t>
      </w:r>
      <w:r>
        <w:rPr>
          <w:rFonts w:ascii="Times New Roman" w:hAnsi="Times New Roman" w:cs="Times New Roman"/>
          <w:b/>
          <w:sz w:val="16"/>
          <w:szCs w:val="16"/>
          <w:u w:val="single"/>
        </w:rPr>
        <w:t xml:space="preserve">COURSE </w:t>
      </w:r>
      <w:r w:rsidRPr="001C6996">
        <w:rPr>
          <w:rFonts w:ascii="Times New Roman" w:hAnsi="Times New Roman" w:cs="Times New Roman"/>
          <w:b/>
          <w:sz w:val="16"/>
          <w:szCs w:val="16"/>
          <w:u w:val="single"/>
        </w:rPr>
        <w:t>SYLLABUS</w:t>
      </w:r>
    </w:p>
    <w:p w14:paraId="7B734D26" w14:textId="77777777" w:rsidR="00232052" w:rsidRDefault="00232052" w:rsidP="00232052">
      <w:pPr>
        <w:spacing w:after="0"/>
        <w:rPr>
          <w:rFonts w:ascii="Times New Roman" w:hAnsi="Times New Roman" w:cs="Times New Roman"/>
          <w:sz w:val="16"/>
          <w:szCs w:val="16"/>
        </w:rPr>
      </w:pPr>
      <w:r w:rsidRPr="001C6996">
        <w:rPr>
          <w:rFonts w:ascii="Times New Roman" w:hAnsi="Times New Roman" w:cs="Times New Roman"/>
          <w:sz w:val="16"/>
          <w:szCs w:val="16"/>
        </w:rPr>
        <w:t xml:space="preserve">The </w:t>
      </w:r>
      <w:proofErr w:type="gramStart"/>
      <w:r w:rsidRPr="001C6996">
        <w:rPr>
          <w:rFonts w:ascii="Times New Roman" w:hAnsi="Times New Roman" w:cs="Times New Roman"/>
          <w:sz w:val="16"/>
          <w:szCs w:val="16"/>
        </w:rPr>
        <w:t>600 hour</w:t>
      </w:r>
      <w:proofErr w:type="gramEnd"/>
      <w:r w:rsidRPr="001C6996">
        <w:rPr>
          <w:rFonts w:ascii="Times New Roman" w:hAnsi="Times New Roman" w:cs="Times New Roman"/>
          <w:sz w:val="16"/>
          <w:szCs w:val="16"/>
        </w:rPr>
        <w:t xml:space="preserve"> course is instructed on a minimum of 28 hours per week.</w:t>
      </w:r>
    </w:p>
    <w:p w14:paraId="1163A11F" w14:textId="77777777" w:rsidR="00232052" w:rsidRPr="005554DB" w:rsidRDefault="00232052" w:rsidP="00232052">
      <w:pPr>
        <w:spacing w:after="0"/>
        <w:rPr>
          <w:rFonts w:ascii="Times New Roman" w:hAnsi="Times New Roman" w:cs="Times New Roman"/>
          <w:sz w:val="16"/>
          <w:szCs w:val="16"/>
        </w:rPr>
      </w:pPr>
      <w:r>
        <w:rPr>
          <w:rFonts w:ascii="Times New Roman" w:hAnsi="Times New Roman" w:cs="Times New Roman"/>
          <w:sz w:val="16"/>
          <w:szCs w:val="16"/>
        </w:rPr>
        <w:t>Orientation is 1-1.5 hours long. The students do receive clock hours for this period of time, included as individual needs, under the WI syllabus.</w:t>
      </w:r>
    </w:p>
    <w:p w14:paraId="3628CE8C" w14:textId="77777777" w:rsidR="00232052" w:rsidRPr="001C6996" w:rsidRDefault="00232052" w:rsidP="00232052">
      <w:pPr>
        <w:rPr>
          <w:rFonts w:ascii="Times New Roman" w:hAnsi="Times New Roman" w:cs="Times New Roman"/>
          <w:sz w:val="16"/>
          <w:szCs w:val="16"/>
        </w:rPr>
      </w:pPr>
    </w:p>
    <w:p w14:paraId="568891BF" w14:textId="77777777" w:rsidR="00232052" w:rsidRPr="001C6996" w:rsidRDefault="00232052" w:rsidP="00232052">
      <w:pPr>
        <w:spacing w:after="0"/>
        <w:rPr>
          <w:rFonts w:ascii="Times New Roman" w:hAnsi="Times New Roman" w:cs="Times New Roman"/>
          <w:sz w:val="16"/>
          <w:szCs w:val="16"/>
          <w:u w:val="single"/>
        </w:rPr>
      </w:pPr>
      <w:r w:rsidRPr="001C6996">
        <w:rPr>
          <w:rFonts w:ascii="Times New Roman" w:hAnsi="Times New Roman" w:cs="Times New Roman"/>
          <w:sz w:val="16"/>
          <w:szCs w:val="16"/>
          <w:u w:val="single"/>
        </w:rPr>
        <w:t>Subjects and Hours</w:t>
      </w:r>
      <w:r w:rsidRPr="001C6996">
        <w:rPr>
          <w:rFonts w:ascii="Times New Roman" w:hAnsi="Times New Roman" w:cs="Times New Roman"/>
          <w:sz w:val="16"/>
          <w:szCs w:val="16"/>
          <w:u w:val="single"/>
        </w:rPr>
        <w:tab/>
      </w:r>
      <w:r w:rsidRPr="001C6996">
        <w:rPr>
          <w:rFonts w:ascii="Times New Roman" w:hAnsi="Times New Roman" w:cs="Times New Roman"/>
          <w:sz w:val="16"/>
          <w:szCs w:val="16"/>
          <w:u w:val="single"/>
        </w:rPr>
        <w:tab/>
      </w:r>
      <w:r w:rsidRPr="001C6996">
        <w:rPr>
          <w:rFonts w:ascii="Times New Roman" w:hAnsi="Times New Roman" w:cs="Times New Roman"/>
          <w:sz w:val="16"/>
          <w:szCs w:val="16"/>
          <w:u w:val="single"/>
        </w:rPr>
        <w:tab/>
      </w:r>
      <w:r w:rsidRPr="001C6996">
        <w:rPr>
          <w:rFonts w:ascii="Times New Roman" w:hAnsi="Times New Roman" w:cs="Times New Roman"/>
          <w:sz w:val="16"/>
          <w:szCs w:val="16"/>
          <w:u w:val="single"/>
        </w:rPr>
        <w:tab/>
      </w:r>
      <w:r w:rsidRPr="001C6996">
        <w:rPr>
          <w:rFonts w:ascii="Times New Roman" w:hAnsi="Times New Roman" w:cs="Times New Roman"/>
          <w:sz w:val="16"/>
          <w:szCs w:val="16"/>
          <w:u w:val="single"/>
        </w:rPr>
        <w:tab/>
      </w:r>
      <w:r w:rsidRPr="001C6996">
        <w:rPr>
          <w:rFonts w:ascii="Times New Roman" w:hAnsi="Times New Roman" w:cs="Times New Roman"/>
          <w:sz w:val="16"/>
          <w:szCs w:val="16"/>
          <w:u w:val="single"/>
        </w:rPr>
        <w:tab/>
      </w:r>
      <w:r w:rsidRPr="001C6996">
        <w:rPr>
          <w:rFonts w:ascii="Times New Roman" w:hAnsi="Times New Roman" w:cs="Times New Roman"/>
          <w:sz w:val="16"/>
          <w:szCs w:val="16"/>
          <w:u w:val="single"/>
        </w:rPr>
        <w:tab/>
        <w:t>Theory</w:t>
      </w:r>
      <w:r w:rsidRPr="001C6996">
        <w:rPr>
          <w:rFonts w:ascii="Times New Roman" w:hAnsi="Times New Roman" w:cs="Times New Roman"/>
          <w:sz w:val="16"/>
          <w:szCs w:val="16"/>
          <w:u w:val="single"/>
        </w:rPr>
        <w:tab/>
      </w:r>
      <w:r>
        <w:rPr>
          <w:rFonts w:ascii="Times New Roman" w:hAnsi="Times New Roman" w:cs="Times New Roman"/>
          <w:sz w:val="16"/>
          <w:szCs w:val="16"/>
          <w:u w:val="single"/>
        </w:rPr>
        <w:tab/>
      </w:r>
      <w:r w:rsidRPr="001C6996">
        <w:rPr>
          <w:rFonts w:ascii="Times New Roman" w:hAnsi="Times New Roman" w:cs="Times New Roman"/>
          <w:sz w:val="16"/>
          <w:szCs w:val="16"/>
          <w:u w:val="single"/>
        </w:rPr>
        <w:tab/>
        <w:t>Practical</w:t>
      </w:r>
      <w:r w:rsidRPr="001C6996">
        <w:rPr>
          <w:rFonts w:ascii="Times New Roman" w:hAnsi="Times New Roman" w:cs="Times New Roman"/>
          <w:sz w:val="16"/>
          <w:szCs w:val="16"/>
          <w:u w:val="single"/>
        </w:rPr>
        <w:tab/>
      </w:r>
    </w:p>
    <w:p w14:paraId="504C31C4" w14:textId="77777777" w:rsidR="00232052" w:rsidRDefault="00232052" w:rsidP="00232052">
      <w:pPr>
        <w:spacing w:after="0"/>
        <w:rPr>
          <w:rFonts w:ascii="Times New Roman" w:hAnsi="Times New Roman" w:cs="Times New Roman"/>
          <w:sz w:val="16"/>
          <w:szCs w:val="16"/>
        </w:rPr>
      </w:pPr>
      <w:r w:rsidRPr="001C6996">
        <w:rPr>
          <w:rFonts w:ascii="Times New Roman" w:hAnsi="Times New Roman" w:cs="Times New Roman"/>
          <w:sz w:val="16"/>
          <w:szCs w:val="16"/>
        </w:rPr>
        <w:t>1) Introduction, law and code, bookkeeping</w:t>
      </w:r>
    </w:p>
    <w:p w14:paraId="161DFCD4" w14:textId="77777777" w:rsidR="00232052" w:rsidRDefault="00232052" w:rsidP="00232052">
      <w:pPr>
        <w:spacing w:after="0"/>
        <w:rPr>
          <w:rFonts w:ascii="Times New Roman" w:hAnsi="Times New Roman" w:cs="Times New Roman"/>
          <w:sz w:val="16"/>
          <w:szCs w:val="16"/>
        </w:rPr>
      </w:pPr>
      <w:r w:rsidRPr="001C6996">
        <w:rPr>
          <w:rFonts w:ascii="Times New Roman" w:hAnsi="Times New Roman" w:cs="Times New Roman"/>
          <w:sz w:val="16"/>
          <w:szCs w:val="16"/>
        </w:rPr>
        <w:t>Business management, history and ethics</w:t>
      </w:r>
      <w:r w:rsidRPr="001C6996">
        <w:rPr>
          <w:rFonts w:ascii="Times New Roman" w:hAnsi="Times New Roman" w:cs="Times New Roman"/>
          <w:sz w:val="16"/>
          <w:szCs w:val="16"/>
        </w:rPr>
        <w:tab/>
      </w:r>
      <w:r w:rsidRPr="001C6996">
        <w:rPr>
          <w:rFonts w:ascii="Times New Roman" w:hAnsi="Times New Roman" w:cs="Times New Roman"/>
          <w:sz w:val="16"/>
          <w:szCs w:val="16"/>
        </w:rPr>
        <w:tab/>
      </w:r>
      <w:r w:rsidRPr="001C6996">
        <w:rPr>
          <w:rFonts w:ascii="Times New Roman" w:hAnsi="Times New Roman" w:cs="Times New Roman"/>
          <w:sz w:val="16"/>
          <w:szCs w:val="16"/>
        </w:rPr>
        <w:tab/>
      </w:r>
      <w:r w:rsidRPr="001C6996">
        <w:rPr>
          <w:rFonts w:ascii="Times New Roman" w:hAnsi="Times New Roman" w:cs="Times New Roman"/>
          <w:sz w:val="16"/>
          <w:szCs w:val="16"/>
        </w:rPr>
        <w:tab/>
      </w:r>
      <w:r>
        <w:rPr>
          <w:rFonts w:ascii="Times New Roman" w:hAnsi="Times New Roman" w:cs="Times New Roman"/>
          <w:sz w:val="16"/>
          <w:szCs w:val="16"/>
        </w:rPr>
        <w:tab/>
      </w:r>
      <w:r w:rsidRPr="001C6996">
        <w:rPr>
          <w:rFonts w:ascii="Times New Roman" w:hAnsi="Times New Roman" w:cs="Times New Roman"/>
          <w:sz w:val="16"/>
          <w:szCs w:val="16"/>
        </w:rPr>
        <w:t>26</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1C6996">
        <w:rPr>
          <w:rFonts w:ascii="Times New Roman" w:hAnsi="Times New Roman" w:cs="Times New Roman"/>
          <w:sz w:val="16"/>
          <w:szCs w:val="16"/>
        </w:rPr>
        <w:t>0</w:t>
      </w:r>
    </w:p>
    <w:p w14:paraId="17791594" w14:textId="77777777" w:rsidR="00232052" w:rsidRPr="001C6996" w:rsidRDefault="00232052" w:rsidP="00232052">
      <w:pPr>
        <w:spacing w:after="0"/>
        <w:rPr>
          <w:rFonts w:ascii="Times New Roman" w:hAnsi="Times New Roman" w:cs="Times New Roman"/>
          <w:sz w:val="16"/>
          <w:szCs w:val="16"/>
        </w:rPr>
      </w:pPr>
      <w:r w:rsidRPr="001C6996">
        <w:rPr>
          <w:rFonts w:ascii="Times New Roman" w:hAnsi="Times New Roman" w:cs="Times New Roman"/>
          <w:sz w:val="16"/>
          <w:szCs w:val="16"/>
        </w:rPr>
        <w:t>2) Safety and sanitation and sterilization</w:t>
      </w:r>
      <w:r w:rsidRPr="001C6996">
        <w:rPr>
          <w:rFonts w:ascii="Times New Roman" w:hAnsi="Times New Roman" w:cs="Times New Roman"/>
          <w:sz w:val="16"/>
          <w:szCs w:val="16"/>
        </w:rPr>
        <w:tab/>
      </w:r>
      <w:r w:rsidRPr="001C6996">
        <w:rPr>
          <w:rFonts w:ascii="Times New Roman" w:hAnsi="Times New Roman" w:cs="Times New Roman"/>
          <w:sz w:val="16"/>
          <w:szCs w:val="16"/>
        </w:rPr>
        <w:tab/>
      </w:r>
      <w:r w:rsidRPr="001C6996">
        <w:rPr>
          <w:rFonts w:ascii="Times New Roman" w:hAnsi="Times New Roman" w:cs="Times New Roman"/>
          <w:sz w:val="16"/>
          <w:szCs w:val="16"/>
        </w:rPr>
        <w:tab/>
      </w:r>
      <w:r w:rsidRPr="001C6996">
        <w:rPr>
          <w:rFonts w:ascii="Times New Roman" w:hAnsi="Times New Roman" w:cs="Times New Roman"/>
          <w:sz w:val="16"/>
          <w:szCs w:val="16"/>
        </w:rPr>
        <w:tab/>
      </w:r>
      <w:r>
        <w:rPr>
          <w:rFonts w:ascii="Times New Roman" w:hAnsi="Times New Roman" w:cs="Times New Roman"/>
          <w:sz w:val="16"/>
          <w:szCs w:val="16"/>
        </w:rPr>
        <w:tab/>
      </w:r>
      <w:r w:rsidRPr="001C6996">
        <w:rPr>
          <w:rFonts w:ascii="Times New Roman" w:hAnsi="Times New Roman" w:cs="Times New Roman"/>
          <w:sz w:val="16"/>
          <w:szCs w:val="16"/>
        </w:rPr>
        <w:t>30</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1C6996">
        <w:rPr>
          <w:rFonts w:ascii="Times New Roman" w:hAnsi="Times New Roman" w:cs="Times New Roman"/>
          <w:sz w:val="16"/>
          <w:szCs w:val="16"/>
        </w:rPr>
        <w:t>20</w:t>
      </w:r>
    </w:p>
    <w:p w14:paraId="1B3D89F6" w14:textId="77777777" w:rsidR="00232052" w:rsidRPr="001C6996" w:rsidRDefault="00232052" w:rsidP="00232052">
      <w:pPr>
        <w:spacing w:after="0"/>
        <w:rPr>
          <w:rFonts w:ascii="Times New Roman" w:hAnsi="Times New Roman" w:cs="Times New Roman"/>
          <w:sz w:val="16"/>
          <w:szCs w:val="16"/>
        </w:rPr>
      </w:pPr>
      <w:r w:rsidRPr="001C6996">
        <w:rPr>
          <w:rFonts w:ascii="Times New Roman" w:hAnsi="Times New Roman" w:cs="Times New Roman"/>
          <w:sz w:val="16"/>
          <w:szCs w:val="16"/>
        </w:rPr>
        <w:t>3) Anatomy and Physiology</w:t>
      </w:r>
      <w:r w:rsidRPr="001C6996">
        <w:rPr>
          <w:rFonts w:ascii="Times New Roman" w:hAnsi="Times New Roman" w:cs="Times New Roman"/>
          <w:sz w:val="16"/>
          <w:szCs w:val="16"/>
        </w:rPr>
        <w:tab/>
      </w:r>
      <w:r w:rsidRPr="001C6996">
        <w:rPr>
          <w:rFonts w:ascii="Times New Roman" w:hAnsi="Times New Roman" w:cs="Times New Roman"/>
          <w:sz w:val="16"/>
          <w:szCs w:val="16"/>
        </w:rPr>
        <w:tab/>
      </w:r>
      <w:r w:rsidRPr="001C6996">
        <w:rPr>
          <w:rFonts w:ascii="Times New Roman" w:hAnsi="Times New Roman" w:cs="Times New Roman"/>
          <w:sz w:val="16"/>
          <w:szCs w:val="16"/>
        </w:rPr>
        <w:tab/>
      </w:r>
      <w:r w:rsidRPr="001C6996">
        <w:rPr>
          <w:rFonts w:ascii="Times New Roman" w:hAnsi="Times New Roman" w:cs="Times New Roman"/>
          <w:sz w:val="16"/>
          <w:szCs w:val="16"/>
        </w:rPr>
        <w:tab/>
      </w:r>
      <w:r w:rsidRPr="001C6996">
        <w:rPr>
          <w:rFonts w:ascii="Times New Roman" w:hAnsi="Times New Roman" w:cs="Times New Roman"/>
          <w:sz w:val="16"/>
          <w:szCs w:val="16"/>
        </w:rPr>
        <w:tab/>
      </w:r>
      <w:r>
        <w:rPr>
          <w:rFonts w:ascii="Times New Roman" w:hAnsi="Times New Roman" w:cs="Times New Roman"/>
          <w:sz w:val="16"/>
          <w:szCs w:val="16"/>
        </w:rPr>
        <w:tab/>
      </w:r>
      <w:r w:rsidRPr="001C6996">
        <w:rPr>
          <w:rFonts w:ascii="Times New Roman" w:hAnsi="Times New Roman" w:cs="Times New Roman"/>
          <w:sz w:val="16"/>
          <w:szCs w:val="16"/>
        </w:rPr>
        <w:t>30</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1C6996">
        <w:rPr>
          <w:rFonts w:ascii="Times New Roman" w:hAnsi="Times New Roman" w:cs="Times New Roman"/>
          <w:sz w:val="16"/>
          <w:szCs w:val="16"/>
        </w:rPr>
        <w:t>0</w:t>
      </w:r>
    </w:p>
    <w:p w14:paraId="22E268E0" w14:textId="77777777" w:rsidR="00232052" w:rsidRPr="001C6996" w:rsidRDefault="00232052" w:rsidP="00232052">
      <w:pPr>
        <w:spacing w:after="0"/>
        <w:rPr>
          <w:rFonts w:ascii="Times New Roman" w:hAnsi="Times New Roman" w:cs="Times New Roman"/>
          <w:sz w:val="16"/>
          <w:szCs w:val="16"/>
        </w:rPr>
      </w:pPr>
      <w:r w:rsidRPr="001C6996">
        <w:rPr>
          <w:rFonts w:ascii="Times New Roman" w:hAnsi="Times New Roman" w:cs="Times New Roman"/>
          <w:sz w:val="16"/>
          <w:szCs w:val="16"/>
        </w:rPr>
        <w:t>4) Chemistry, treatments and process</w:t>
      </w:r>
      <w:r w:rsidRPr="001C6996">
        <w:rPr>
          <w:rFonts w:ascii="Times New Roman" w:hAnsi="Times New Roman" w:cs="Times New Roman"/>
          <w:sz w:val="16"/>
          <w:szCs w:val="16"/>
        </w:rPr>
        <w:tab/>
      </w:r>
      <w:r w:rsidRPr="001C6996">
        <w:rPr>
          <w:rFonts w:ascii="Times New Roman" w:hAnsi="Times New Roman" w:cs="Times New Roman"/>
          <w:sz w:val="16"/>
          <w:szCs w:val="16"/>
        </w:rPr>
        <w:tab/>
      </w:r>
      <w:r w:rsidRPr="001C6996">
        <w:rPr>
          <w:rFonts w:ascii="Times New Roman" w:hAnsi="Times New Roman" w:cs="Times New Roman"/>
          <w:sz w:val="16"/>
          <w:szCs w:val="16"/>
        </w:rPr>
        <w:tab/>
      </w:r>
      <w:r w:rsidRPr="001C6996">
        <w:rPr>
          <w:rFonts w:ascii="Times New Roman" w:hAnsi="Times New Roman" w:cs="Times New Roman"/>
          <w:sz w:val="16"/>
          <w:szCs w:val="16"/>
        </w:rPr>
        <w:tab/>
      </w:r>
      <w:r>
        <w:rPr>
          <w:rFonts w:ascii="Times New Roman" w:hAnsi="Times New Roman" w:cs="Times New Roman"/>
          <w:sz w:val="16"/>
          <w:szCs w:val="16"/>
        </w:rPr>
        <w:tab/>
      </w:r>
      <w:r w:rsidRPr="001C6996">
        <w:rPr>
          <w:rFonts w:ascii="Times New Roman" w:hAnsi="Times New Roman" w:cs="Times New Roman"/>
          <w:sz w:val="16"/>
          <w:szCs w:val="16"/>
        </w:rPr>
        <w:t>24</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1C6996">
        <w:rPr>
          <w:rFonts w:ascii="Times New Roman" w:hAnsi="Times New Roman" w:cs="Times New Roman"/>
          <w:sz w:val="16"/>
          <w:szCs w:val="16"/>
        </w:rPr>
        <w:t>0</w:t>
      </w:r>
    </w:p>
    <w:p w14:paraId="62DE304A" w14:textId="77777777" w:rsidR="00232052" w:rsidRPr="001C6996" w:rsidRDefault="00232052" w:rsidP="00232052">
      <w:pPr>
        <w:spacing w:after="0"/>
        <w:rPr>
          <w:rFonts w:ascii="Times New Roman" w:hAnsi="Times New Roman" w:cs="Times New Roman"/>
          <w:sz w:val="16"/>
          <w:szCs w:val="16"/>
        </w:rPr>
      </w:pPr>
      <w:r w:rsidRPr="001C6996">
        <w:rPr>
          <w:rFonts w:ascii="Times New Roman" w:hAnsi="Times New Roman" w:cs="Times New Roman"/>
          <w:sz w:val="16"/>
          <w:szCs w:val="16"/>
        </w:rPr>
        <w:t>5) Treatment, product, and techniques</w:t>
      </w:r>
      <w:r w:rsidRPr="001C6996">
        <w:rPr>
          <w:rFonts w:ascii="Times New Roman" w:hAnsi="Times New Roman" w:cs="Times New Roman"/>
          <w:sz w:val="16"/>
          <w:szCs w:val="16"/>
        </w:rPr>
        <w:tab/>
      </w:r>
      <w:r w:rsidRPr="001C6996">
        <w:rPr>
          <w:rFonts w:ascii="Times New Roman" w:hAnsi="Times New Roman" w:cs="Times New Roman"/>
          <w:sz w:val="16"/>
          <w:szCs w:val="16"/>
        </w:rPr>
        <w:tab/>
      </w:r>
      <w:r w:rsidRPr="001C6996">
        <w:rPr>
          <w:rFonts w:ascii="Times New Roman" w:hAnsi="Times New Roman" w:cs="Times New Roman"/>
          <w:sz w:val="16"/>
          <w:szCs w:val="16"/>
        </w:rPr>
        <w:tab/>
      </w:r>
      <w:r w:rsidRPr="001C6996">
        <w:rPr>
          <w:rFonts w:ascii="Times New Roman" w:hAnsi="Times New Roman" w:cs="Times New Roman"/>
          <w:sz w:val="16"/>
          <w:szCs w:val="16"/>
        </w:rPr>
        <w:tab/>
      </w:r>
      <w:r>
        <w:rPr>
          <w:rFonts w:ascii="Times New Roman" w:hAnsi="Times New Roman" w:cs="Times New Roman"/>
          <w:sz w:val="16"/>
          <w:szCs w:val="16"/>
        </w:rPr>
        <w:tab/>
        <w:t>5</w:t>
      </w:r>
      <w:r w:rsidRPr="001C6996">
        <w:rPr>
          <w:rFonts w:ascii="Times New Roman" w:hAnsi="Times New Roman" w:cs="Times New Roman"/>
          <w:sz w:val="16"/>
          <w:szCs w:val="16"/>
        </w:rPr>
        <w:t>2</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101</w:t>
      </w:r>
    </w:p>
    <w:p w14:paraId="00EF7BB3" w14:textId="77777777" w:rsidR="00232052" w:rsidRPr="001C6996" w:rsidRDefault="00232052" w:rsidP="00232052">
      <w:pPr>
        <w:spacing w:after="0"/>
        <w:rPr>
          <w:rFonts w:ascii="Times New Roman" w:hAnsi="Times New Roman" w:cs="Times New Roman"/>
          <w:sz w:val="16"/>
          <w:szCs w:val="16"/>
        </w:rPr>
      </w:pPr>
      <w:r w:rsidRPr="001C6996">
        <w:rPr>
          <w:rFonts w:ascii="Times New Roman" w:hAnsi="Times New Roman" w:cs="Times New Roman"/>
          <w:sz w:val="16"/>
          <w:szCs w:val="16"/>
        </w:rPr>
        <w:t>6) Electricity, machines and equipment</w:t>
      </w:r>
      <w:r w:rsidRPr="001C6996">
        <w:rPr>
          <w:rFonts w:ascii="Times New Roman" w:hAnsi="Times New Roman" w:cs="Times New Roman"/>
          <w:sz w:val="16"/>
          <w:szCs w:val="16"/>
        </w:rPr>
        <w:tab/>
      </w:r>
      <w:r w:rsidRPr="001C6996">
        <w:rPr>
          <w:rFonts w:ascii="Times New Roman" w:hAnsi="Times New Roman" w:cs="Times New Roman"/>
          <w:sz w:val="16"/>
          <w:szCs w:val="16"/>
        </w:rPr>
        <w:tab/>
      </w:r>
      <w:r w:rsidRPr="001C6996">
        <w:rPr>
          <w:rFonts w:ascii="Times New Roman" w:hAnsi="Times New Roman" w:cs="Times New Roman"/>
          <w:sz w:val="16"/>
          <w:szCs w:val="16"/>
        </w:rPr>
        <w:tab/>
      </w:r>
      <w:r w:rsidRPr="001C6996">
        <w:rPr>
          <w:rFonts w:ascii="Times New Roman" w:hAnsi="Times New Roman" w:cs="Times New Roman"/>
          <w:sz w:val="16"/>
          <w:szCs w:val="16"/>
        </w:rPr>
        <w:tab/>
      </w:r>
      <w:r>
        <w:rPr>
          <w:rFonts w:ascii="Times New Roman" w:hAnsi="Times New Roman" w:cs="Times New Roman"/>
          <w:sz w:val="16"/>
          <w:szCs w:val="16"/>
        </w:rPr>
        <w:tab/>
      </w:r>
      <w:r w:rsidRPr="001C6996">
        <w:rPr>
          <w:rFonts w:ascii="Times New Roman" w:hAnsi="Times New Roman" w:cs="Times New Roman"/>
          <w:sz w:val="16"/>
          <w:szCs w:val="16"/>
        </w:rPr>
        <w:t>10</w:t>
      </w:r>
      <w:r w:rsidRPr="001C6996">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40</w:t>
      </w:r>
    </w:p>
    <w:p w14:paraId="7E693C51" w14:textId="77777777" w:rsidR="00232052" w:rsidRPr="001C6996" w:rsidRDefault="00232052" w:rsidP="00232052">
      <w:pPr>
        <w:spacing w:after="0"/>
        <w:rPr>
          <w:rFonts w:ascii="Times New Roman" w:hAnsi="Times New Roman" w:cs="Times New Roman"/>
          <w:sz w:val="16"/>
          <w:szCs w:val="16"/>
        </w:rPr>
      </w:pPr>
      <w:r w:rsidRPr="001C6996">
        <w:rPr>
          <w:rFonts w:ascii="Times New Roman" w:hAnsi="Times New Roman" w:cs="Times New Roman"/>
          <w:sz w:val="16"/>
          <w:szCs w:val="16"/>
        </w:rPr>
        <w:t>7) Make-up and color analysis</w:t>
      </w:r>
      <w:r w:rsidRPr="001C6996">
        <w:rPr>
          <w:rFonts w:ascii="Times New Roman" w:hAnsi="Times New Roman" w:cs="Times New Roman"/>
          <w:sz w:val="16"/>
          <w:szCs w:val="16"/>
        </w:rPr>
        <w:tab/>
      </w:r>
      <w:r w:rsidRPr="001C6996">
        <w:rPr>
          <w:rFonts w:ascii="Times New Roman" w:hAnsi="Times New Roman" w:cs="Times New Roman"/>
          <w:sz w:val="16"/>
          <w:szCs w:val="16"/>
        </w:rPr>
        <w:tab/>
      </w:r>
      <w:r w:rsidRPr="001C6996">
        <w:rPr>
          <w:rFonts w:ascii="Times New Roman" w:hAnsi="Times New Roman" w:cs="Times New Roman"/>
          <w:sz w:val="16"/>
          <w:szCs w:val="16"/>
        </w:rPr>
        <w:tab/>
      </w:r>
      <w:r w:rsidRPr="001C6996">
        <w:rPr>
          <w:rFonts w:ascii="Times New Roman" w:hAnsi="Times New Roman" w:cs="Times New Roman"/>
          <w:sz w:val="16"/>
          <w:szCs w:val="16"/>
        </w:rPr>
        <w:tab/>
      </w:r>
      <w:r w:rsidRPr="001C6996">
        <w:rPr>
          <w:rFonts w:ascii="Times New Roman" w:hAnsi="Times New Roman" w:cs="Times New Roman"/>
          <w:sz w:val="16"/>
          <w:szCs w:val="16"/>
        </w:rPr>
        <w:tab/>
      </w:r>
      <w:r>
        <w:rPr>
          <w:rFonts w:ascii="Times New Roman" w:hAnsi="Times New Roman" w:cs="Times New Roman"/>
          <w:sz w:val="16"/>
          <w:szCs w:val="16"/>
        </w:rPr>
        <w:tab/>
        <w:t>17</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45</w:t>
      </w:r>
    </w:p>
    <w:p w14:paraId="263BFBC5" w14:textId="77777777" w:rsidR="00232052" w:rsidRDefault="00232052" w:rsidP="00232052">
      <w:pPr>
        <w:spacing w:after="0"/>
        <w:rPr>
          <w:rFonts w:ascii="Times New Roman" w:hAnsi="Times New Roman" w:cs="Times New Roman"/>
          <w:sz w:val="16"/>
          <w:szCs w:val="16"/>
        </w:rPr>
      </w:pPr>
      <w:r w:rsidRPr="001C6996">
        <w:rPr>
          <w:rFonts w:ascii="Times New Roman" w:hAnsi="Times New Roman" w:cs="Times New Roman"/>
          <w:sz w:val="16"/>
          <w:szCs w:val="16"/>
        </w:rPr>
        <w:t>8) Individual student needs and electives</w:t>
      </w:r>
      <w:r>
        <w:rPr>
          <w:rFonts w:ascii="Times New Roman" w:hAnsi="Times New Roman" w:cs="Times New Roman"/>
          <w:sz w:val="16"/>
          <w:szCs w:val="16"/>
        </w:rPr>
        <w:t xml:space="preserve"> (to include</w:t>
      </w:r>
    </w:p>
    <w:p w14:paraId="66367BD2" w14:textId="77777777" w:rsidR="00232052" w:rsidRDefault="00232052" w:rsidP="00232052">
      <w:pPr>
        <w:spacing w:after="0"/>
        <w:rPr>
          <w:rFonts w:ascii="Times New Roman" w:hAnsi="Times New Roman" w:cs="Times New Roman"/>
          <w:sz w:val="16"/>
          <w:szCs w:val="16"/>
        </w:rPr>
      </w:pPr>
      <w:r>
        <w:rPr>
          <w:rFonts w:ascii="Times New Roman" w:hAnsi="Times New Roman" w:cs="Times New Roman"/>
          <w:sz w:val="16"/>
          <w:szCs w:val="16"/>
        </w:rPr>
        <w:t xml:space="preserve">   Training in Professionalism, Resume development,</w:t>
      </w:r>
    </w:p>
    <w:p w14:paraId="53391D86" w14:textId="77777777" w:rsidR="00232052" w:rsidRPr="001C6996" w:rsidRDefault="00232052" w:rsidP="00232052">
      <w:pPr>
        <w:spacing w:after="0"/>
        <w:rPr>
          <w:rFonts w:ascii="Times New Roman" w:hAnsi="Times New Roman" w:cs="Times New Roman"/>
          <w:sz w:val="16"/>
          <w:szCs w:val="16"/>
        </w:rPr>
      </w:pPr>
      <w:r>
        <w:rPr>
          <w:rFonts w:ascii="Times New Roman" w:hAnsi="Times New Roman" w:cs="Times New Roman"/>
          <w:sz w:val="16"/>
          <w:szCs w:val="16"/>
        </w:rPr>
        <w:t xml:space="preserve">   Interview preparation and job search skills</w:t>
      </w:r>
      <w:r w:rsidRPr="001C6996">
        <w:rPr>
          <w:rFonts w:ascii="Times New Roman" w:hAnsi="Times New Roman" w:cs="Times New Roman"/>
          <w:sz w:val="16"/>
          <w:szCs w:val="16"/>
        </w:rPr>
        <w:tab/>
      </w:r>
      <w:r w:rsidRPr="001C6996">
        <w:rPr>
          <w:rFonts w:ascii="Times New Roman" w:hAnsi="Times New Roman" w:cs="Times New Roman"/>
          <w:sz w:val="16"/>
          <w:szCs w:val="16"/>
        </w:rPr>
        <w:tab/>
      </w:r>
      <w:r w:rsidRPr="001C6996">
        <w:rPr>
          <w:rFonts w:ascii="Times New Roman" w:hAnsi="Times New Roman" w:cs="Times New Roman"/>
          <w:sz w:val="16"/>
          <w:szCs w:val="16"/>
        </w:rPr>
        <w:tab/>
      </w:r>
      <w:r w:rsidRPr="001C6996">
        <w:rPr>
          <w:rFonts w:ascii="Times New Roman" w:hAnsi="Times New Roman" w:cs="Times New Roman"/>
          <w:sz w:val="16"/>
          <w:szCs w:val="16"/>
        </w:rPr>
        <w:tab/>
      </w:r>
      <w:r>
        <w:rPr>
          <w:rFonts w:ascii="Times New Roman" w:hAnsi="Times New Roman" w:cs="Times New Roman"/>
          <w:sz w:val="16"/>
          <w:szCs w:val="16"/>
        </w:rPr>
        <w:tab/>
      </w:r>
      <w:r w:rsidRPr="001C6996">
        <w:rPr>
          <w:rFonts w:ascii="Times New Roman" w:hAnsi="Times New Roman" w:cs="Times New Roman"/>
          <w:sz w:val="16"/>
          <w:szCs w:val="16"/>
          <w:u w:val="single"/>
        </w:rPr>
        <w:t>65</w:t>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t>140</w:t>
      </w:r>
    </w:p>
    <w:p w14:paraId="512E8FA5" w14:textId="77777777" w:rsidR="00232052" w:rsidRPr="001C6996" w:rsidRDefault="00232052" w:rsidP="00232052">
      <w:pPr>
        <w:spacing w:after="0"/>
        <w:rPr>
          <w:rFonts w:ascii="Times New Roman" w:hAnsi="Times New Roman" w:cs="Times New Roman"/>
          <w:sz w:val="16"/>
          <w:szCs w:val="16"/>
        </w:rPr>
      </w:pPr>
      <w:r w:rsidRPr="001C6996">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SUBTOTAL OF HOURS</w:t>
      </w:r>
      <w:r>
        <w:rPr>
          <w:rFonts w:ascii="Times New Roman" w:hAnsi="Times New Roman" w:cs="Times New Roman"/>
          <w:sz w:val="16"/>
          <w:szCs w:val="16"/>
        </w:rPr>
        <w:tab/>
        <w:t>254</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346</w:t>
      </w:r>
    </w:p>
    <w:p w14:paraId="02499159" w14:textId="77777777" w:rsidR="00232052" w:rsidRDefault="00232052" w:rsidP="00232052">
      <w:pPr>
        <w:ind w:left="3600" w:firstLine="720"/>
        <w:rPr>
          <w:rFonts w:ascii="Times New Roman" w:hAnsi="Times New Roman" w:cs="Times New Roman"/>
          <w:sz w:val="16"/>
          <w:szCs w:val="16"/>
        </w:rPr>
      </w:pPr>
      <w:r w:rsidRPr="001C6996">
        <w:rPr>
          <w:rFonts w:ascii="Times New Roman" w:hAnsi="Times New Roman" w:cs="Times New Roman"/>
          <w:sz w:val="16"/>
          <w:szCs w:val="16"/>
        </w:rPr>
        <w:t>TOTAL HOURS</w:t>
      </w:r>
      <w:r w:rsidRPr="001C6996">
        <w:rPr>
          <w:rFonts w:ascii="Times New Roman" w:hAnsi="Times New Roman" w:cs="Times New Roman"/>
          <w:sz w:val="16"/>
          <w:szCs w:val="16"/>
        </w:rPr>
        <w:tab/>
      </w:r>
      <w:r>
        <w:rPr>
          <w:rFonts w:ascii="Times New Roman" w:hAnsi="Times New Roman" w:cs="Times New Roman"/>
          <w:sz w:val="16"/>
          <w:szCs w:val="16"/>
        </w:rPr>
        <w:t>254</w:t>
      </w:r>
      <w:r>
        <w:rPr>
          <w:rFonts w:ascii="Times New Roman" w:hAnsi="Times New Roman" w:cs="Times New Roman"/>
          <w:sz w:val="16"/>
          <w:szCs w:val="16"/>
        </w:rPr>
        <w:tab/>
        <w:t xml:space="preserve">       +</w:t>
      </w:r>
      <w:r>
        <w:rPr>
          <w:rFonts w:ascii="Times New Roman" w:hAnsi="Times New Roman" w:cs="Times New Roman"/>
          <w:sz w:val="16"/>
          <w:szCs w:val="16"/>
        </w:rPr>
        <w:tab/>
      </w:r>
      <w:r>
        <w:rPr>
          <w:rFonts w:ascii="Times New Roman" w:hAnsi="Times New Roman" w:cs="Times New Roman"/>
          <w:sz w:val="16"/>
          <w:szCs w:val="16"/>
        </w:rPr>
        <w:tab/>
        <w:t>346</w:t>
      </w:r>
      <w:r>
        <w:rPr>
          <w:rFonts w:ascii="Times New Roman" w:hAnsi="Times New Roman" w:cs="Times New Roman"/>
          <w:sz w:val="16"/>
          <w:szCs w:val="16"/>
        </w:rPr>
        <w:tab/>
        <w:t>=</w:t>
      </w:r>
      <w:r>
        <w:rPr>
          <w:rFonts w:ascii="Times New Roman" w:hAnsi="Times New Roman" w:cs="Times New Roman"/>
          <w:sz w:val="16"/>
          <w:szCs w:val="16"/>
        </w:rPr>
        <w:tab/>
      </w:r>
      <w:r w:rsidRPr="001C6996">
        <w:rPr>
          <w:rFonts w:ascii="Times New Roman" w:hAnsi="Times New Roman" w:cs="Times New Roman"/>
          <w:sz w:val="16"/>
          <w:szCs w:val="16"/>
        </w:rPr>
        <w:t>600</w:t>
      </w:r>
    </w:p>
    <w:p w14:paraId="5B59C618" w14:textId="77777777" w:rsidR="00232052" w:rsidRDefault="00232052" w:rsidP="00232052">
      <w:pPr>
        <w:pStyle w:val="ListParagraph"/>
        <w:numPr>
          <w:ilvl w:val="0"/>
          <w:numId w:val="1"/>
        </w:numPr>
        <w:rPr>
          <w:rFonts w:ascii="Times New Roman" w:hAnsi="Times New Roman" w:cs="Times New Roman"/>
          <w:sz w:val="16"/>
          <w:szCs w:val="16"/>
        </w:rPr>
      </w:pPr>
      <w:r>
        <w:rPr>
          <w:rFonts w:ascii="Times New Roman" w:hAnsi="Times New Roman" w:cs="Times New Roman"/>
          <w:sz w:val="16"/>
          <w:szCs w:val="16"/>
        </w:rPr>
        <w:t>The 600 hours Esthetics Course is in line with the requirements of more employers and therefore allows for more flexibility for placement. Basic skills include, facials, make-up applications, waxing.</w:t>
      </w:r>
    </w:p>
    <w:p w14:paraId="1E115A7E" w14:textId="77777777" w:rsidR="00232052" w:rsidRPr="00FE2547" w:rsidRDefault="00232052" w:rsidP="00232052">
      <w:pPr>
        <w:pStyle w:val="ListParagraph"/>
        <w:rPr>
          <w:rFonts w:ascii="Times New Roman" w:hAnsi="Times New Roman" w:cs="Times New Roman"/>
          <w:sz w:val="16"/>
          <w:szCs w:val="16"/>
        </w:rPr>
      </w:pPr>
    </w:p>
    <w:p w14:paraId="1AC9611A" w14:textId="77777777" w:rsidR="00232052" w:rsidRPr="0036012E" w:rsidRDefault="00232052" w:rsidP="00232052">
      <w:pPr>
        <w:spacing w:after="0"/>
        <w:rPr>
          <w:rFonts w:ascii="Times New Roman" w:hAnsi="Times New Roman" w:cs="Times New Roman"/>
          <w:b/>
          <w:sz w:val="16"/>
          <w:szCs w:val="16"/>
        </w:rPr>
      </w:pPr>
      <w:r w:rsidRPr="0036012E">
        <w:rPr>
          <w:rFonts w:ascii="Times New Roman" w:hAnsi="Times New Roman" w:cs="Times New Roman"/>
          <w:b/>
          <w:sz w:val="16"/>
          <w:szCs w:val="16"/>
        </w:rPr>
        <w:t>Course Objectives:</w:t>
      </w:r>
    </w:p>
    <w:p w14:paraId="3A9EE74E" w14:textId="77777777" w:rsidR="00232052" w:rsidRPr="00770D1E" w:rsidRDefault="00232052" w:rsidP="00232052">
      <w:pPr>
        <w:rPr>
          <w:rFonts w:ascii="Times New Roman" w:hAnsi="Times New Roman" w:cs="Times New Roman"/>
          <w:sz w:val="16"/>
          <w:szCs w:val="16"/>
        </w:rPr>
      </w:pPr>
      <w:r w:rsidRPr="001C6996">
        <w:rPr>
          <w:rFonts w:ascii="Times New Roman" w:hAnsi="Times New Roman" w:cs="Times New Roman"/>
          <w:sz w:val="16"/>
          <w:szCs w:val="16"/>
        </w:rPr>
        <w:t>This program trains high school graduates and GED recipients to meet the general educational requirements of licensing as an esthetician. The service area imitates the atmosphere of an esthetician studio and gives the student the necessary exposure to the reality of working in a salon, and using client service communication they have learned.</w:t>
      </w:r>
      <w:r w:rsidRPr="00F91F5A">
        <w:rPr>
          <w:rFonts w:ascii="Times New Roman" w:hAnsi="Times New Roman" w:cs="Times New Roman"/>
          <w:sz w:val="16"/>
          <w:szCs w:val="16"/>
        </w:rPr>
        <w:t xml:space="preserve"> </w:t>
      </w:r>
      <w:r w:rsidRPr="001C6996">
        <w:rPr>
          <w:rFonts w:ascii="Times New Roman" w:hAnsi="Times New Roman" w:cs="Times New Roman"/>
          <w:sz w:val="16"/>
          <w:szCs w:val="16"/>
        </w:rPr>
        <w:t>Students are given feedback on their knowledge and</w:t>
      </w:r>
      <w:r>
        <w:rPr>
          <w:rFonts w:ascii="Times New Roman" w:hAnsi="Times New Roman" w:cs="Times New Roman"/>
          <w:sz w:val="16"/>
          <w:szCs w:val="16"/>
        </w:rPr>
        <w:t xml:space="preserve"> skills throughout their </w:t>
      </w:r>
      <w:r w:rsidRPr="001C6996">
        <w:rPr>
          <w:rFonts w:ascii="Times New Roman" w:hAnsi="Times New Roman" w:cs="Times New Roman"/>
          <w:sz w:val="16"/>
          <w:szCs w:val="16"/>
        </w:rPr>
        <w:t>program</w:t>
      </w:r>
      <w:r>
        <w:rPr>
          <w:rFonts w:ascii="Times New Roman" w:hAnsi="Times New Roman" w:cs="Times New Roman"/>
          <w:sz w:val="16"/>
          <w:szCs w:val="16"/>
        </w:rPr>
        <w:t>.</w:t>
      </w:r>
    </w:p>
    <w:p w14:paraId="7D1C7266" w14:textId="77777777" w:rsidR="00232052" w:rsidRPr="0036012E" w:rsidRDefault="00232052" w:rsidP="00232052">
      <w:pPr>
        <w:spacing w:after="0"/>
        <w:rPr>
          <w:rFonts w:ascii="Times New Roman" w:hAnsi="Times New Roman" w:cs="Times New Roman"/>
          <w:b/>
          <w:sz w:val="16"/>
          <w:szCs w:val="16"/>
        </w:rPr>
      </w:pPr>
      <w:r w:rsidRPr="0036012E">
        <w:rPr>
          <w:rFonts w:ascii="Times New Roman" w:hAnsi="Times New Roman" w:cs="Times New Roman"/>
          <w:b/>
          <w:sz w:val="16"/>
          <w:szCs w:val="16"/>
        </w:rPr>
        <w:t>Graduation Requirements:</w:t>
      </w:r>
    </w:p>
    <w:p w14:paraId="475DB5CE" w14:textId="77777777" w:rsidR="00232052" w:rsidRPr="001C6996" w:rsidRDefault="00232052" w:rsidP="00232052">
      <w:pPr>
        <w:spacing w:after="0"/>
        <w:rPr>
          <w:rFonts w:ascii="Times New Roman" w:hAnsi="Times New Roman" w:cs="Times New Roman"/>
          <w:sz w:val="16"/>
          <w:szCs w:val="16"/>
        </w:rPr>
      </w:pPr>
      <w:r w:rsidRPr="001C6996">
        <w:rPr>
          <w:rFonts w:ascii="Times New Roman" w:hAnsi="Times New Roman" w:cs="Times New Roman"/>
          <w:sz w:val="16"/>
          <w:szCs w:val="16"/>
        </w:rPr>
        <w:t>1)</w:t>
      </w:r>
      <w:r>
        <w:rPr>
          <w:rFonts w:ascii="Times New Roman" w:hAnsi="Times New Roman" w:cs="Times New Roman"/>
          <w:sz w:val="16"/>
          <w:szCs w:val="16"/>
        </w:rPr>
        <w:t xml:space="preserve"> </w:t>
      </w:r>
      <w:r w:rsidRPr="001C6996">
        <w:rPr>
          <w:rFonts w:ascii="Times New Roman" w:hAnsi="Times New Roman" w:cs="Times New Roman"/>
          <w:sz w:val="16"/>
          <w:szCs w:val="16"/>
        </w:rPr>
        <w:t>80% minimum grade point average on all written tests and school exams.</w:t>
      </w:r>
    </w:p>
    <w:p w14:paraId="71147853" w14:textId="77777777" w:rsidR="00232052" w:rsidRPr="001C6996" w:rsidRDefault="00232052" w:rsidP="00232052">
      <w:pPr>
        <w:spacing w:after="0"/>
        <w:rPr>
          <w:rFonts w:ascii="Times New Roman" w:hAnsi="Times New Roman" w:cs="Times New Roman"/>
          <w:sz w:val="16"/>
          <w:szCs w:val="16"/>
        </w:rPr>
      </w:pPr>
      <w:r w:rsidRPr="001C6996">
        <w:rPr>
          <w:rFonts w:ascii="Times New Roman" w:hAnsi="Times New Roman" w:cs="Times New Roman"/>
          <w:sz w:val="16"/>
          <w:szCs w:val="16"/>
        </w:rPr>
        <w:t>2) All practical’s must be passed.</w:t>
      </w:r>
    </w:p>
    <w:p w14:paraId="3958F5D9" w14:textId="77777777" w:rsidR="00232052" w:rsidRPr="001C6996" w:rsidRDefault="00232052" w:rsidP="00232052">
      <w:pPr>
        <w:spacing w:after="0"/>
        <w:rPr>
          <w:rFonts w:ascii="Times New Roman" w:hAnsi="Times New Roman" w:cs="Times New Roman"/>
          <w:sz w:val="16"/>
          <w:szCs w:val="16"/>
        </w:rPr>
      </w:pPr>
      <w:r w:rsidRPr="001C6996">
        <w:rPr>
          <w:rFonts w:ascii="Times New Roman" w:hAnsi="Times New Roman" w:cs="Times New Roman"/>
          <w:sz w:val="16"/>
          <w:szCs w:val="16"/>
        </w:rPr>
        <w:t xml:space="preserve">3) Completion of the </w:t>
      </w:r>
      <w:proofErr w:type="gramStart"/>
      <w:r w:rsidRPr="001C6996">
        <w:rPr>
          <w:rFonts w:ascii="Times New Roman" w:hAnsi="Times New Roman" w:cs="Times New Roman"/>
          <w:sz w:val="16"/>
          <w:szCs w:val="16"/>
        </w:rPr>
        <w:t>600 hour</w:t>
      </w:r>
      <w:proofErr w:type="gramEnd"/>
      <w:r w:rsidRPr="001C6996">
        <w:rPr>
          <w:rFonts w:ascii="Times New Roman" w:hAnsi="Times New Roman" w:cs="Times New Roman"/>
          <w:sz w:val="16"/>
          <w:szCs w:val="16"/>
        </w:rPr>
        <w:t xml:space="preserve"> course and</w:t>
      </w:r>
      <w:r>
        <w:rPr>
          <w:rFonts w:ascii="Times New Roman" w:hAnsi="Times New Roman" w:cs="Times New Roman"/>
          <w:sz w:val="16"/>
          <w:szCs w:val="16"/>
        </w:rPr>
        <w:t xml:space="preserve"> assignments.</w:t>
      </w:r>
    </w:p>
    <w:p w14:paraId="24DC5CAD" w14:textId="77777777" w:rsidR="00232052" w:rsidRPr="001C6996" w:rsidRDefault="00232052" w:rsidP="00232052">
      <w:pPr>
        <w:spacing w:after="0"/>
        <w:rPr>
          <w:rFonts w:ascii="Times New Roman" w:hAnsi="Times New Roman" w:cs="Times New Roman"/>
          <w:sz w:val="16"/>
          <w:szCs w:val="16"/>
        </w:rPr>
      </w:pPr>
      <w:r w:rsidRPr="001C6996">
        <w:rPr>
          <w:rFonts w:ascii="Times New Roman" w:hAnsi="Times New Roman" w:cs="Times New Roman"/>
          <w:sz w:val="16"/>
          <w:szCs w:val="16"/>
        </w:rPr>
        <w:t>4) All financial obligations met.</w:t>
      </w:r>
    </w:p>
    <w:p w14:paraId="34DC2055" w14:textId="77777777" w:rsidR="00232052" w:rsidRPr="000A3A2E" w:rsidRDefault="00232052" w:rsidP="00232052">
      <w:pPr>
        <w:pStyle w:val="NoSpacing"/>
        <w:rPr>
          <w:rFonts w:ascii="Times New Roman" w:hAnsi="Times New Roman" w:cs="Times New Roman"/>
          <w:sz w:val="18"/>
          <w:szCs w:val="18"/>
        </w:rPr>
      </w:pPr>
      <w:r>
        <w:rPr>
          <w:rFonts w:ascii="Times New Roman" w:hAnsi="Times New Roman" w:cs="Times New Roman"/>
          <w:sz w:val="16"/>
          <w:szCs w:val="16"/>
        </w:rPr>
        <w:t xml:space="preserve">5) </w:t>
      </w:r>
      <w:r w:rsidRPr="00A86415">
        <w:rPr>
          <w:rFonts w:ascii="Times New Roman" w:hAnsi="Times New Roman" w:cs="Times New Roman"/>
          <w:sz w:val="18"/>
          <w:szCs w:val="18"/>
        </w:rPr>
        <w:t xml:space="preserve"> </w:t>
      </w:r>
      <w:r w:rsidRPr="00A86415">
        <w:rPr>
          <w:rFonts w:ascii="Times New Roman" w:hAnsi="Times New Roman" w:cs="Times New Roman"/>
          <w:sz w:val="16"/>
          <w:szCs w:val="16"/>
        </w:rPr>
        <w:t>Exit interview for Direct Loans; Graduate Surveys, and Job Placement documents.</w:t>
      </w:r>
    </w:p>
    <w:p w14:paraId="7BD11B4A" w14:textId="77777777" w:rsidR="00232052" w:rsidRPr="001C6996" w:rsidRDefault="00232052" w:rsidP="00232052">
      <w:pPr>
        <w:rPr>
          <w:rFonts w:ascii="Times New Roman" w:hAnsi="Times New Roman" w:cs="Times New Roman"/>
          <w:sz w:val="16"/>
          <w:szCs w:val="16"/>
        </w:rPr>
      </w:pPr>
      <w:r w:rsidRPr="001C6996">
        <w:rPr>
          <w:rFonts w:ascii="Times New Roman" w:hAnsi="Times New Roman" w:cs="Times New Roman"/>
          <w:sz w:val="16"/>
          <w:szCs w:val="16"/>
        </w:rPr>
        <w:t>6) A certificate is awarded to the students upon c</w:t>
      </w:r>
      <w:r>
        <w:rPr>
          <w:rFonts w:ascii="Times New Roman" w:hAnsi="Times New Roman" w:cs="Times New Roman"/>
          <w:sz w:val="16"/>
          <w:szCs w:val="16"/>
        </w:rPr>
        <w:t>ompletion of the aforementioned.</w:t>
      </w:r>
    </w:p>
    <w:p w14:paraId="2010F1DA" w14:textId="77777777" w:rsidR="00232052" w:rsidRPr="0061725E" w:rsidRDefault="00232052" w:rsidP="00232052">
      <w:pPr>
        <w:spacing w:after="0"/>
        <w:rPr>
          <w:rFonts w:ascii="Times New Roman" w:hAnsi="Times New Roman" w:cs="Times New Roman"/>
          <w:bCs/>
          <w:sz w:val="16"/>
          <w:szCs w:val="16"/>
        </w:rPr>
      </w:pPr>
      <w:r w:rsidRPr="009D4526">
        <w:rPr>
          <w:rFonts w:ascii="Times New Roman" w:hAnsi="Times New Roman" w:cs="Times New Roman"/>
          <w:b/>
          <w:sz w:val="16"/>
          <w:szCs w:val="16"/>
        </w:rPr>
        <w:t>Tuition:</w:t>
      </w:r>
      <w:r>
        <w:rPr>
          <w:rFonts w:ascii="Times New Roman" w:hAnsi="Times New Roman" w:cs="Times New Roman"/>
          <w:b/>
          <w:sz w:val="16"/>
          <w:szCs w:val="16"/>
        </w:rPr>
        <w:t xml:space="preserve"> </w:t>
      </w:r>
      <w:r w:rsidRPr="0061725E">
        <w:rPr>
          <w:rFonts w:ascii="Times New Roman" w:hAnsi="Times New Roman" w:cs="Times New Roman"/>
          <w:bCs/>
          <w:sz w:val="16"/>
          <w:szCs w:val="16"/>
        </w:rPr>
        <w:t>Page</w:t>
      </w:r>
      <w:r>
        <w:rPr>
          <w:rFonts w:ascii="Times New Roman" w:hAnsi="Times New Roman" w:cs="Times New Roman"/>
          <w:bCs/>
          <w:sz w:val="16"/>
          <w:szCs w:val="16"/>
        </w:rPr>
        <w:t xml:space="preserve"> 19</w:t>
      </w:r>
    </w:p>
    <w:p w14:paraId="451AF75C" w14:textId="77777777" w:rsidR="00232052" w:rsidRDefault="00232052" w:rsidP="00232052">
      <w:pPr>
        <w:rPr>
          <w:rFonts w:ascii="Times New Roman" w:hAnsi="Times New Roman" w:cs="Times New Roman"/>
          <w:sz w:val="16"/>
          <w:szCs w:val="16"/>
        </w:rPr>
      </w:pPr>
      <w:r>
        <w:rPr>
          <w:rFonts w:ascii="Times New Roman" w:hAnsi="Times New Roman" w:cs="Times New Roman"/>
          <w:sz w:val="16"/>
          <w:szCs w:val="16"/>
        </w:rPr>
        <w:br/>
      </w:r>
      <w:r w:rsidRPr="009D4526">
        <w:rPr>
          <w:rFonts w:ascii="Times New Roman" w:hAnsi="Times New Roman" w:cs="Times New Roman"/>
          <w:b/>
          <w:sz w:val="16"/>
          <w:szCs w:val="16"/>
        </w:rPr>
        <w:t>Career O</w:t>
      </w:r>
      <w:r>
        <w:rPr>
          <w:rFonts w:ascii="Times New Roman" w:hAnsi="Times New Roman" w:cs="Times New Roman"/>
          <w:b/>
          <w:sz w:val="16"/>
          <w:szCs w:val="16"/>
        </w:rPr>
        <w:t>pportunities</w:t>
      </w:r>
      <w:r w:rsidRPr="009D4526">
        <w:rPr>
          <w:rFonts w:ascii="Times New Roman" w:hAnsi="Times New Roman" w:cs="Times New Roman"/>
          <w:b/>
          <w:sz w:val="16"/>
          <w:szCs w:val="16"/>
        </w:rPr>
        <w:t>:</w:t>
      </w:r>
      <w:r>
        <w:rPr>
          <w:rFonts w:ascii="Times New Roman" w:hAnsi="Times New Roman" w:cs="Times New Roman"/>
          <w:sz w:val="16"/>
          <w:szCs w:val="16"/>
        </w:rPr>
        <w:br/>
      </w:r>
      <w:r w:rsidRPr="001C6996">
        <w:rPr>
          <w:rFonts w:ascii="Times New Roman" w:hAnsi="Times New Roman" w:cs="Times New Roman"/>
          <w:sz w:val="16"/>
          <w:szCs w:val="16"/>
        </w:rPr>
        <w:t>The Esthetics field offers entry level occupations such as skin care specialist, make-up consultant, esthetician, salon or spa employee or owner, manufacturer’s representative or product sales consultant.</w:t>
      </w:r>
    </w:p>
    <w:p w14:paraId="369062FB" w14:textId="77777777" w:rsidR="00232052" w:rsidRDefault="00232052" w:rsidP="00232052">
      <w:pPr>
        <w:spacing w:after="0"/>
        <w:rPr>
          <w:rFonts w:ascii="Times New Roman" w:hAnsi="Times New Roman" w:cs="Times New Roman"/>
          <w:sz w:val="16"/>
          <w:szCs w:val="16"/>
        </w:rPr>
      </w:pPr>
      <w:proofErr w:type="spellStart"/>
      <w:r>
        <w:rPr>
          <w:rFonts w:ascii="Times New Roman" w:hAnsi="Times New Roman" w:cs="Times New Roman"/>
          <w:sz w:val="16"/>
          <w:szCs w:val="16"/>
        </w:rPr>
        <w:t>MiLady</w:t>
      </w:r>
      <w:proofErr w:type="spellEnd"/>
      <w:r>
        <w:rPr>
          <w:rFonts w:ascii="Times New Roman" w:hAnsi="Times New Roman" w:cs="Times New Roman"/>
          <w:sz w:val="16"/>
          <w:szCs w:val="16"/>
        </w:rPr>
        <w:t xml:space="preserve"> Standard Esthetics Fundamentals</w:t>
      </w:r>
    </w:p>
    <w:p w14:paraId="5C3219DD" w14:textId="77777777" w:rsidR="00232052" w:rsidRDefault="00232052" w:rsidP="00232052">
      <w:pPr>
        <w:rPr>
          <w:rFonts w:ascii="Times New Roman" w:hAnsi="Times New Roman" w:cs="Times New Roman"/>
          <w:sz w:val="16"/>
          <w:szCs w:val="16"/>
        </w:rPr>
      </w:pPr>
      <w:r>
        <w:rPr>
          <w:rFonts w:ascii="Times New Roman" w:hAnsi="Times New Roman" w:cs="Times New Roman"/>
          <w:sz w:val="16"/>
          <w:szCs w:val="16"/>
        </w:rPr>
        <w:t xml:space="preserve">ISBN-13: 9781111306892; Workbook ISBN-13: 9781111306915 </w:t>
      </w:r>
    </w:p>
    <w:p w14:paraId="09171598" w14:textId="77777777" w:rsidR="00232052" w:rsidRPr="006053D5" w:rsidRDefault="00232052" w:rsidP="00232052">
      <w:pPr>
        <w:rPr>
          <w:rFonts w:ascii="Times New Roman" w:hAnsi="Times New Roman" w:cs="Times New Roman"/>
          <w:sz w:val="16"/>
          <w:szCs w:val="16"/>
        </w:rPr>
      </w:pPr>
      <w:r w:rsidRPr="006053D5">
        <w:rPr>
          <w:rFonts w:ascii="Times New Roman" w:hAnsi="Times New Roman" w:cs="Times New Roman"/>
          <w:sz w:val="16"/>
          <w:szCs w:val="16"/>
        </w:rPr>
        <w:t xml:space="preserve">Earning a minimum of 80% grade point average on all required theory chapter tests and written/practical exams. </w:t>
      </w:r>
      <w:r>
        <w:rPr>
          <w:rFonts w:ascii="Times New Roman" w:hAnsi="Times New Roman" w:cs="Times New Roman"/>
          <w:sz w:val="16"/>
          <w:szCs w:val="16"/>
        </w:rPr>
        <w:t>Progress reports are given to the student at each check point for satisfactory progress.</w:t>
      </w:r>
    </w:p>
    <w:p w14:paraId="55A427AF" w14:textId="77777777" w:rsidR="00232052" w:rsidRPr="006053D5" w:rsidRDefault="00232052" w:rsidP="00232052">
      <w:pPr>
        <w:spacing w:after="0"/>
        <w:ind w:left="720" w:firstLine="720"/>
        <w:rPr>
          <w:rFonts w:ascii="Times New Roman" w:hAnsi="Times New Roman" w:cs="Times New Roman"/>
          <w:sz w:val="16"/>
          <w:szCs w:val="16"/>
        </w:rPr>
      </w:pPr>
      <w:r w:rsidRPr="006053D5">
        <w:rPr>
          <w:rFonts w:ascii="Times New Roman" w:hAnsi="Times New Roman" w:cs="Times New Roman"/>
          <w:sz w:val="16"/>
          <w:szCs w:val="16"/>
        </w:rPr>
        <w:t>100</w:t>
      </w:r>
      <w:r>
        <w:rPr>
          <w:rFonts w:ascii="Times New Roman" w:hAnsi="Times New Roman" w:cs="Times New Roman"/>
          <w:sz w:val="16"/>
          <w:szCs w:val="16"/>
        </w:rPr>
        <w:tab/>
      </w:r>
      <w:r>
        <w:rPr>
          <w:rFonts w:ascii="Times New Roman" w:hAnsi="Times New Roman" w:cs="Times New Roman"/>
          <w:sz w:val="16"/>
          <w:szCs w:val="16"/>
        </w:rPr>
        <w:tab/>
      </w:r>
      <w:r w:rsidRPr="006053D5">
        <w:rPr>
          <w:rFonts w:ascii="Times New Roman" w:hAnsi="Times New Roman" w:cs="Times New Roman"/>
          <w:sz w:val="16"/>
          <w:szCs w:val="16"/>
        </w:rPr>
        <w:t>Excellent</w:t>
      </w:r>
    </w:p>
    <w:p w14:paraId="159338A6" w14:textId="77777777" w:rsidR="00232052" w:rsidRPr="006053D5" w:rsidRDefault="00232052" w:rsidP="00232052">
      <w:pPr>
        <w:spacing w:after="0"/>
        <w:ind w:left="720" w:firstLine="720"/>
        <w:rPr>
          <w:rFonts w:ascii="Times New Roman" w:hAnsi="Times New Roman" w:cs="Times New Roman"/>
          <w:sz w:val="16"/>
          <w:szCs w:val="16"/>
        </w:rPr>
      </w:pPr>
      <w:r w:rsidRPr="006053D5">
        <w:rPr>
          <w:rFonts w:ascii="Times New Roman" w:hAnsi="Times New Roman" w:cs="Times New Roman"/>
          <w:sz w:val="16"/>
          <w:szCs w:val="16"/>
        </w:rPr>
        <w:t>99 to 90</w:t>
      </w:r>
      <w:r>
        <w:rPr>
          <w:rFonts w:ascii="Times New Roman" w:hAnsi="Times New Roman" w:cs="Times New Roman"/>
          <w:sz w:val="16"/>
          <w:szCs w:val="16"/>
        </w:rPr>
        <w:tab/>
      </w:r>
      <w:r>
        <w:rPr>
          <w:rFonts w:ascii="Times New Roman" w:hAnsi="Times New Roman" w:cs="Times New Roman"/>
          <w:sz w:val="16"/>
          <w:szCs w:val="16"/>
        </w:rPr>
        <w:tab/>
      </w:r>
      <w:r w:rsidRPr="006053D5">
        <w:rPr>
          <w:rFonts w:ascii="Times New Roman" w:hAnsi="Times New Roman" w:cs="Times New Roman"/>
          <w:sz w:val="16"/>
          <w:szCs w:val="16"/>
        </w:rPr>
        <w:t>Good</w:t>
      </w:r>
    </w:p>
    <w:p w14:paraId="4BF0E423" w14:textId="77777777" w:rsidR="00232052" w:rsidRPr="006053D5" w:rsidRDefault="00232052" w:rsidP="00232052">
      <w:pPr>
        <w:spacing w:after="0"/>
        <w:ind w:left="720" w:firstLine="720"/>
        <w:rPr>
          <w:rFonts w:ascii="Times New Roman" w:hAnsi="Times New Roman" w:cs="Times New Roman"/>
          <w:sz w:val="16"/>
          <w:szCs w:val="16"/>
        </w:rPr>
      </w:pPr>
      <w:r w:rsidRPr="006053D5">
        <w:rPr>
          <w:rFonts w:ascii="Times New Roman" w:hAnsi="Times New Roman" w:cs="Times New Roman"/>
          <w:sz w:val="16"/>
          <w:szCs w:val="16"/>
        </w:rPr>
        <w:t>89 to 80</w:t>
      </w:r>
      <w:r>
        <w:rPr>
          <w:rFonts w:ascii="Times New Roman" w:hAnsi="Times New Roman" w:cs="Times New Roman"/>
          <w:sz w:val="16"/>
          <w:szCs w:val="16"/>
        </w:rPr>
        <w:tab/>
      </w:r>
      <w:r>
        <w:rPr>
          <w:rFonts w:ascii="Times New Roman" w:hAnsi="Times New Roman" w:cs="Times New Roman"/>
          <w:sz w:val="16"/>
          <w:szCs w:val="16"/>
        </w:rPr>
        <w:tab/>
      </w:r>
      <w:r w:rsidRPr="006053D5">
        <w:rPr>
          <w:rFonts w:ascii="Times New Roman" w:hAnsi="Times New Roman" w:cs="Times New Roman"/>
          <w:sz w:val="16"/>
          <w:szCs w:val="16"/>
        </w:rPr>
        <w:t>Passing-Satisfactory</w:t>
      </w:r>
    </w:p>
    <w:p w14:paraId="736CF684" w14:textId="77777777" w:rsidR="00232052" w:rsidRPr="006053D5" w:rsidRDefault="00232052" w:rsidP="00232052">
      <w:pPr>
        <w:ind w:left="720" w:firstLine="720"/>
        <w:rPr>
          <w:rFonts w:ascii="Times New Roman" w:hAnsi="Times New Roman" w:cs="Times New Roman"/>
          <w:sz w:val="16"/>
          <w:szCs w:val="16"/>
        </w:rPr>
      </w:pPr>
      <w:r w:rsidRPr="006053D5">
        <w:rPr>
          <w:rFonts w:ascii="Times New Roman" w:hAnsi="Times New Roman" w:cs="Times New Roman"/>
          <w:sz w:val="16"/>
          <w:szCs w:val="16"/>
        </w:rPr>
        <w:t>79 or below</w:t>
      </w:r>
      <w:r>
        <w:rPr>
          <w:rFonts w:ascii="Times New Roman" w:hAnsi="Times New Roman" w:cs="Times New Roman"/>
          <w:sz w:val="16"/>
          <w:szCs w:val="16"/>
        </w:rPr>
        <w:t xml:space="preserve"> </w:t>
      </w:r>
      <w:r>
        <w:rPr>
          <w:rFonts w:ascii="Times New Roman" w:hAnsi="Times New Roman" w:cs="Times New Roman"/>
          <w:sz w:val="16"/>
          <w:szCs w:val="16"/>
        </w:rPr>
        <w:tab/>
      </w:r>
      <w:r w:rsidRPr="006053D5">
        <w:rPr>
          <w:rFonts w:ascii="Times New Roman" w:hAnsi="Times New Roman" w:cs="Times New Roman"/>
          <w:sz w:val="16"/>
          <w:szCs w:val="16"/>
        </w:rPr>
        <w:t>Unsatisfactory</w:t>
      </w:r>
    </w:p>
    <w:p w14:paraId="363A240F" w14:textId="77777777" w:rsidR="00232052" w:rsidRPr="006053D5" w:rsidRDefault="00232052" w:rsidP="00232052">
      <w:pPr>
        <w:rPr>
          <w:rFonts w:ascii="Times New Roman" w:hAnsi="Times New Roman" w:cs="Times New Roman"/>
          <w:sz w:val="16"/>
          <w:szCs w:val="16"/>
        </w:rPr>
      </w:pPr>
      <w:r w:rsidRPr="006053D5">
        <w:rPr>
          <w:rFonts w:ascii="Times New Roman" w:hAnsi="Times New Roman" w:cs="Times New Roman"/>
          <w:sz w:val="16"/>
          <w:szCs w:val="16"/>
        </w:rPr>
        <w:t>Earning 80% on school final is minimum passing grade. The grading scale mentioned below is for hands on practical evaluations.</w:t>
      </w:r>
    </w:p>
    <w:p w14:paraId="6F8621E6" w14:textId="77777777" w:rsidR="00232052" w:rsidRPr="006053D5" w:rsidRDefault="00232052" w:rsidP="00232052">
      <w:pPr>
        <w:spacing w:after="0"/>
        <w:ind w:left="720" w:firstLine="720"/>
        <w:rPr>
          <w:rFonts w:ascii="Times New Roman" w:hAnsi="Times New Roman" w:cs="Times New Roman"/>
          <w:sz w:val="16"/>
          <w:szCs w:val="16"/>
        </w:rPr>
      </w:pPr>
      <w:r w:rsidRPr="006053D5">
        <w:rPr>
          <w:rFonts w:ascii="Times New Roman" w:hAnsi="Times New Roman" w:cs="Times New Roman"/>
          <w:sz w:val="16"/>
          <w:szCs w:val="16"/>
        </w:rPr>
        <w:t>S =</w:t>
      </w:r>
      <w:r>
        <w:rPr>
          <w:rFonts w:ascii="Times New Roman" w:hAnsi="Times New Roman" w:cs="Times New Roman"/>
          <w:sz w:val="16"/>
          <w:szCs w:val="16"/>
        </w:rPr>
        <w:tab/>
      </w:r>
      <w:r>
        <w:rPr>
          <w:rFonts w:ascii="Times New Roman" w:hAnsi="Times New Roman" w:cs="Times New Roman"/>
          <w:sz w:val="16"/>
          <w:szCs w:val="16"/>
        </w:rPr>
        <w:tab/>
      </w:r>
      <w:r w:rsidRPr="006053D5">
        <w:rPr>
          <w:rFonts w:ascii="Times New Roman" w:hAnsi="Times New Roman" w:cs="Times New Roman"/>
          <w:sz w:val="16"/>
          <w:szCs w:val="16"/>
        </w:rPr>
        <w:t>Satisfactory</w:t>
      </w:r>
    </w:p>
    <w:p w14:paraId="07CF5537" w14:textId="77777777" w:rsidR="00232052" w:rsidRPr="006053D5" w:rsidRDefault="00232052" w:rsidP="00232052">
      <w:pPr>
        <w:spacing w:after="0"/>
        <w:ind w:left="720" w:firstLine="720"/>
        <w:rPr>
          <w:rFonts w:ascii="Times New Roman" w:hAnsi="Times New Roman" w:cs="Times New Roman"/>
          <w:sz w:val="16"/>
          <w:szCs w:val="16"/>
        </w:rPr>
      </w:pPr>
      <w:r>
        <w:rPr>
          <w:rFonts w:ascii="Times New Roman" w:hAnsi="Times New Roman" w:cs="Times New Roman"/>
          <w:sz w:val="16"/>
          <w:szCs w:val="16"/>
        </w:rPr>
        <w:t>U =</w:t>
      </w:r>
      <w:r>
        <w:rPr>
          <w:rFonts w:ascii="Times New Roman" w:hAnsi="Times New Roman" w:cs="Times New Roman"/>
          <w:sz w:val="16"/>
          <w:szCs w:val="16"/>
        </w:rPr>
        <w:tab/>
      </w:r>
      <w:r>
        <w:rPr>
          <w:rFonts w:ascii="Times New Roman" w:hAnsi="Times New Roman" w:cs="Times New Roman"/>
          <w:sz w:val="16"/>
          <w:szCs w:val="16"/>
        </w:rPr>
        <w:tab/>
      </w:r>
      <w:r w:rsidRPr="006053D5">
        <w:rPr>
          <w:rFonts w:ascii="Times New Roman" w:hAnsi="Times New Roman" w:cs="Times New Roman"/>
          <w:sz w:val="16"/>
          <w:szCs w:val="16"/>
        </w:rPr>
        <w:t>Unsatisfactory</w:t>
      </w:r>
    </w:p>
    <w:p w14:paraId="3804DEBF" w14:textId="77777777" w:rsidR="00232052" w:rsidRDefault="00232052" w:rsidP="00232052">
      <w:pPr>
        <w:spacing w:after="0"/>
        <w:rPr>
          <w:rFonts w:ascii="Times New Roman" w:hAnsi="Times New Roman" w:cs="Times New Roman"/>
          <w:sz w:val="16"/>
          <w:szCs w:val="16"/>
        </w:rPr>
      </w:pPr>
      <w:r w:rsidRPr="006053D5">
        <w:rPr>
          <w:rFonts w:ascii="Times New Roman" w:hAnsi="Times New Roman" w:cs="Times New Roman"/>
          <w:b/>
          <w:sz w:val="16"/>
          <w:szCs w:val="16"/>
        </w:rPr>
        <w:t>Grading Chart</w:t>
      </w:r>
      <w:r>
        <w:rPr>
          <w:rFonts w:ascii="Times New Roman" w:hAnsi="Times New Roman" w:cs="Times New Roman"/>
          <w:sz w:val="16"/>
          <w:szCs w:val="16"/>
        </w:rPr>
        <w:t>:</w:t>
      </w:r>
    </w:p>
    <w:p w14:paraId="2DE20EF8" w14:textId="77777777" w:rsidR="00232052" w:rsidRPr="006053D5" w:rsidRDefault="00232052" w:rsidP="00232052">
      <w:pPr>
        <w:spacing w:after="0"/>
        <w:ind w:left="1440"/>
        <w:rPr>
          <w:rFonts w:ascii="Times New Roman" w:hAnsi="Times New Roman" w:cs="Times New Roman"/>
          <w:sz w:val="16"/>
          <w:szCs w:val="16"/>
        </w:rPr>
      </w:pPr>
      <w:r w:rsidRPr="006053D5">
        <w:rPr>
          <w:rFonts w:ascii="Times New Roman" w:hAnsi="Times New Roman" w:cs="Times New Roman"/>
          <w:sz w:val="16"/>
          <w:szCs w:val="16"/>
        </w:rPr>
        <w:t>100 % - 80%</w:t>
      </w:r>
      <w:r>
        <w:rPr>
          <w:rFonts w:ascii="Times New Roman" w:hAnsi="Times New Roman" w:cs="Times New Roman"/>
          <w:sz w:val="16"/>
          <w:szCs w:val="16"/>
        </w:rPr>
        <w:tab/>
      </w:r>
      <w:r w:rsidRPr="006053D5">
        <w:rPr>
          <w:rFonts w:ascii="Times New Roman" w:hAnsi="Times New Roman" w:cs="Times New Roman"/>
          <w:sz w:val="16"/>
          <w:szCs w:val="16"/>
        </w:rPr>
        <w:t>Satisfactory</w:t>
      </w:r>
    </w:p>
    <w:p w14:paraId="546501CE" w14:textId="77777777" w:rsidR="00232052" w:rsidRPr="006053D5" w:rsidRDefault="00232052" w:rsidP="00232052">
      <w:pPr>
        <w:ind w:left="1440"/>
        <w:rPr>
          <w:rFonts w:ascii="Times New Roman" w:hAnsi="Times New Roman" w:cs="Times New Roman"/>
          <w:sz w:val="16"/>
          <w:szCs w:val="16"/>
        </w:rPr>
      </w:pPr>
      <w:r w:rsidRPr="006053D5">
        <w:rPr>
          <w:rFonts w:ascii="Times New Roman" w:hAnsi="Times New Roman" w:cs="Times New Roman"/>
          <w:sz w:val="16"/>
          <w:szCs w:val="16"/>
        </w:rPr>
        <w:t>79% to 0%</w:t>
      </w:r>
      <w:r>
        <w:rPr>
          <w:rFonts w:ascii="Times New Roman" w:hAnsi="Times New Roman" w:cs="Times New Roman"/>
          <w:sz w:val="16"/>
          <w:szCs w:val="16"/>
        </w:rPr>
        <w:tab/>
      </w:r>
      <w:r>
        <w:rPr>
          <w:rFonts w:ascii="Times New Roman" w:hAnsi="Times New Roman" w:cs="Times New Roman"/>
          <w:sz w:val="16"/>
          <w:szCs w:val="16"/>
        </w:rPr>
        <w:tab/>
      </w:r>
      <w:r w:rsidRPr="006053D5">
        <w:rPr>
          <w:rFonts w:ascii="Times New Roman" w:hAnsi="Times New Roman" w:cs="Times New Roman"/>
          <w:sz w:val="16"/>
          <w:szCs w:val="16"/>
        </w:rPr>
        <w:t>Unsatisfactory</w:t>
      </w:r>
    </w:p>
    <w:p w14:paraId="1F9716E5" w14:textId="77777777" w:rsidR="00FC34BC" w:rsidRDefault="00FC34BC"/>
    <w:sectPr w:rsidR="00FC3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1326C"/>
    <w:multiLevelType w:val="hybridMultilevel"/>
    <w:tmpl w:val="432A1FBA"/>
    <w:lvl w:ilvl="0" w:tplc="3028D176">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430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52"/>
    <w:rsid w:val="00232052"/>
    <w:rsid w:val="00FC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E774"/>
  <w15:chartTrackingRefBased/>
  <w15:docId w15:val="{F8D57F97-61FF-406E-B7B9-8E92D973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0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32052"/>
    <w:pPr>
      <w:spacing w:after="0"/>
      <w:ind w:left="720"/>
      <w:contextualSpacing/>
    </w:pPr>
  </w:style>
  <w:style w:type="paragraph" w:styleId="NoSpacing">
    <w:name w:val="No Spacing"/>
    <w:uiPriority w:val="1"/>
    <w:qFormat/>
    <w:rsid w:val="002320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abp wi</dc:creator>
  <cp:keywords/>
  <dc:description/>
  <cp:lastModifiedBy>abp wi</cp:lastModifiedBy>
  <cp:revision>1</cp:revision>
  <dcterms:created xsi:type="dcterms:W3CDTF">2022-09-12T16:21:00Z</dcterms:created>
  <dcterms:modified xsi:type="dcterms:W3CDTF">2022-09-12T16:21:00Z</dcterms:modified>
</cp:coreProperties>
</file>