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4B55" w14:textId="77777777" w:rsidR="00703FC5" w:rsidRPr="0025044D" w:rsidRDefault="00703FC5" w:rsidP="00703FC5">
      <w:pPr>
        <w:tabs>
          <w:tab w:val="right" w:pos="10080"/>
        </w:tabs>
        <w:rPr>
          <w:sz w:val="18"/>
          <w:lang w:val="es-ES_tradnl"/>
        </w:rPr>
      </w:pPr>
      <w:r w:rsidRPr="0025044D">
        <w:rPr>
          <w:sz w:val="18"/>
          <w:lang w:val="es-ES_tradnl"/>
        </w:rPr>
        <w:t>Departamento de Desarrollo Laboral</w:t>
      </w:r>
      <w:r w:rsidRPr="0025044D">
        <w:rPr>
          <w:sz w:val="18"/>
          <w:lang w:val="es-ES_tradnl"/>
        </w:rPr>
        <w:tab/>
        <w:t>Estado de Wisconsin</w:t>
      </w:r>
    </w:p>
    <w:p w14:paraId="68634B56" w14:textId="77777777" w:rsidR="00703FC5" w:rsidRPr="0025044D" w:rsidRDefault="00703FC5" w:rsidP="00703FC5">
      <w:pPr>
        <w:tabs>
          <w:tab w:val="right" w:pos="10080"/>
        </w:tabs>
        <w:rPr>
          <w:sz w:val="18"/>
          <w:lang w:val="es-ES_tradnl"/>
        </w:rPr>
      </w:pPr>
      <w:r w:rsidRPr="0025044D">
        <w:rPr>
          <w:sz w:val="18"/>
          <w:lang w:val="es-ES_tradnl"/>
        </w:rPr>
        <w:t>División de Rehabilitación Vocacional</w:t>
      </w:r>
    </w:p>
    <w:p w14:paraId="68634B57" w14:textId="77777777" w:rsidR="00703FC5" w:rsidRPr="0025044D" w:rsidRDefault="00703FC5" w:rsidP="00170F14">
      <w:pPr>
        <w:rPr>
          <w:rFonts w:eastAsia="Times New Roman"/>
          <w:b/>
          <w:sz w:val="24"/>
          <w:szCs w:val="24"/>
          <w:lang w:val="es-ES_tradnl"/>
        </w:rPr>
      </w:pPr>
    </w:p>
    <w:p w14:paraId="68634B58" w14:textId="77777777" w:rsidR="00170F14" w:rsidRPr="0025044D" w:rsidRDefault="00703FC5" w:rsidP="00703FC5">
      <w:pPr>
        <w:jc w:val="center"/>
        <w:rPr>
          <w:rFonts w:eastAsia="Times New Roman"/>
          <w:b/>
          <w:sz w:val="24"/>
          <w:szCs w:val="24"/>
          <w:lang w:val="es-ES_tradnl"/>
        </w:rPr>
      </w:pPr>
      <w:r w:rsidRPr="0025044D">
        <w:rPr>
          <w:rFonts w:eastAsia="Times New Roman"/>
          <w:b/>
          <w:bCs/>
          <w:sz w:val="24"/>
          <w:szCs w:val="24"/>
          <w:lang w:val="es-ES_tradnl"/>
        </w:rPr>
        <w:t>INFORMACIÓN SOBRE LA BECA DE CAPACITACIÓN DE LA DVR</w:t>
      </w:r>
    </w:p>
    <w:p w14:paraId="68634B59" w14:textId="77777777" w:rsidR="00170F14" w:rsidRPr="0025044D" w:rsidRDefault="00170F14" w:rsidP="00170F14">
      <w:pPr>
        <w:rPr>
          <w:rFonts w:eastAsia="Times New Roman"/>
          <w:sz w:val="24"/>
          <w:szCs w:val="24"/>
          <w:lang w:val="es-ES_tradnl"/>
        </w:rPr>
      </w:pPr>
    </w:p>
    <w:p w14:paraId="68634B5A" w14:textId="4D7A434C"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 xml:space="preserve">La beca de capacitación de la División de Rehabilitación Vocacional (Division of Vocational Rehabilitation, DVR) se utiliza para ofrecer financiamiento a los consumidores de la DVR que asisten a programas universitarios, de enseñanza superior y técnica.   Antes de que la DVR pueda concederle una beca de capacitación, debe solicitar una ayuda financiera.  Debe llenar una solicitud gratuita de asistencia financiera federal en </w:t>
      </w:r>
      <w:hyperlink r:id="rId12" w:history="1">
        <w:r w:rsidR="009C09E4" w:rsidRPr="0091759B">
          <w:rPr>
            <w:rStyle w:val="Hyperlink"/>
          </w:rPr>
          <w:t>https://studentaid.gov/h/apply-for-aid/fafsa</w:t>
        </w:r>
      </w:hyperlink>
      <w:r w:rsidR="009C09E4">
        <w:t xml:space="preserve"> </w:t>
      </w:r>
      <w:r w:rsidRPr="0025044D">
        <w:rPr>
          <w:rFonts w:eastAsia="Times New Roman"/>
          <w:sz w:val="23"/>
          <w:szCs w:val="23"/>
          <w:lang w:val="es-ES_tradnl"/>
        </w:rPr>
        <w:t xml:space="preserve">lo antes posible, después del 1.º de enero. No es necesario tener los impuestos completos para presentar la solicitud gratuita de ayuda federal para estudiantes (Free Application for Federal Student Aid, FAFSA). </w:t>
      </w:r>
    </w:p>
    <w:p w14:paraId="68634B5B" w14:textId="77777777" w:rsidR="00170F14" w:rsidRPr="0025044D" w:rsidRDefault="00170F14" w:rsidP="00170F14">
      <w:pPr>
        <w:rPr>
          <w:rFonts w:eastAsia="Times New Roman"/>
          <w:sz w:val="23"/>
          <w:szCs w:val="23"/>
          <w:lang w:val="es-ES_tradnl"/>
        </w:rPr>
      </w:pPr>
    </w:p>
    <w:p w14:paraId="68634B5C" w14:textId="77777777"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 xml:space="preserve">Si no la ha solicitado, es importante que lo haga lo antes posible. Si no lo hace, su beca de capacitación de la DVR puede reducirse o no estar disponible en absoluto. </w:t>
      </w:r>
    </w:p>
    <w:p w14:paraId="68634B5D" w14:textId="77777777" w:rsidR="00170F14" w:rsidRPr="0025044D" w:rsidRDefault="00170F14" w:rsidP="00170F14">
      <w:pPr>
        <w:rPr>
          <w:rFonts w:eastAsia="Times New Roman"/>
          <w:sz w:val="23"/>
          <w:szCs w:val="23"/>
          <w:lang w:val="es-ES_tradnl"/>
        </w:rPr>
      </w:pPr>
    </w:p>
    <w:p w14:paraId="68634B5E" w14:textId="77777777"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 xml:space="preserve">Cuando solicite la asistencia financiera, también es importante que responda con sinceridad a las preguntas sobre sus ingresos. </w:t>
      </w:r>
    </w:p>
    <w:p w14:paraId="68634B5F" w14:textId="77777777" w:rsidR="00170F14" w:rsidRPr="0025044D" w:rsidRDefault="00170F14" w:rsidP="00170F14">
      <w:pPr>
        <w:rPr>
          <w:rFonts w:eastAsia="Times New Roman"/>
          <w:sz w:val="23"/>
          <w:szCs w:val="23"/>
          <w:lang w:val="es-ES_tradnl"/>
        </w:rPr>
      </w:pPr>
    </w:p>
    <w:p w14:paraId="68634B60" w14:textId="77777777"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 xml:space="preserve">Si recibe asistencia financiera del instituto universitario o la universidad a la que piensa asistir, puede conseguir becas, préstamos o programas de trabajo y estudio.  La notificación de la concesión de la asistencia financiera también puede mostrar la “necesidad no cubierta”.  La cantidad de necesidad no cubierta en su carta de concesión de asistencia financiera ayudará a la DVR a determinar la cantidad de su beca de capacitación de la DVR.  Los fondos de la DVR se aplicarán en la mayoría de los casos en la cuenta escolar del estudiante directamente.  Este proceso de pago puede tardar varias semanas.  Si hay un exceso de fondos, la escuela puede entregarle un cheque después de que se pague el saldo de su cuenta. </w:t>
      </w:r>
    </w:p>
    <w:p w14:paraId="68634B61" w14:textId="77777777" w:rsidR="00170F14" w:rsidRPr="0025044D" w:rsidRDefault="00170F14" w:rsidP="00170F14">
      <w:pPr>
        <w:rPr>
          <w:rFonts w:eastAsia="Times New Roman"/>
          <w:sz w:val="23"/>
          <w:szCs w:val="23"/>
          <w:lang w:val="es-ES_tradnl"/>
        </w:rPr>
      </w:pPr>
    </w:p>
    <w:p w14:paraId="68634B62" w14:textId="46AA7916"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 xml:space="preserve">Cuando obtiene más dinero de asistencia financiera del que necesita para sus gastos escolares, se llama </w:t>
      </w:r>
      <w:r w:rsidR="0025044D">
        <w:rPr>
          <w:rFonts w:eastAsia="Times New Roman"/>
          <w:sz w:val="23"/>
          <w:szCs w:val="23"/>
          <w:lang w:val="es-ES_tradnl"/>
        </w:rPr>
        <w:t>“</w:t>
      </w:r>
      <w:r w:rsidRPr="0025044D">
        <w:rPr>
          <w:rFonts w:eastAsia="Times New Roman"/>
          <w:sz w:val="23"/>
          <w:szCs w:val="23"/>
          <w:lang w:val="es-ES_tradnl"/>
        </w:rPr>
        <w:t>exceso de adjudicación</w:t>
      </w:r>
      <w:r w:rsidR="0025044D">
        <w:rPr>
          <w:rFonts w:eastAsia="Times New Roman"/>
          <w:sz w:val="23"/>
          <w:szCs w:val="23"/>
          <w:lang w:val="es-ES_tradnl"/>
        </w:rPr>
        <w:t>”</w:t>
      </w:r>
      <w:r w:rsidRPr="0025044D">
        <w:rPr>
          <w:rFonts w:eastAsia="Times New Roman"/>
          <w:sz w:val="23"/>
          <w:szCs w:val="23"/>
          <w:lang w:val="es-ES_tradnl"/>
        </w:rPr>
        <w:t>.  Si recibe un exceso de adjudicación, es posible que tenga que devolver el dinero adicional, aunque ya lo haya gastado.  Para asegurarse de que esto no ocurra, la DVR necesita coordinar los fondos de la beca de capacitación de la DVR con otros fondos concedidos por la oficina de asistencia financiera de su escuela.</w:t>
      </w:r>
    </w:p>
    <w:p w14:paraId="68634B63" w14:textId="77777777" w:rsidR="00170F14" w:rsidRPr="0025044D" w:rsidRDefault="00170F14" w:rsidP="00170F14">
      <w:pPr>
        <w:rPr>
          <w:rFonts w:eastAsia="Times New Roman"/>
          <w:sz w:val="23"/>
          <w:szCs w:val="23"/>
          <w:lang w:val="es-ES_tradnl"/>
        </w:rPr>
      </w:pPr>
    </w:p>
    <w:p w14:paraId="68634B64" w14:textId="77777777" w:rsidR="00170F14" w:rsidRPr="0025044D" w:rsidRDefault="00730B31" w:rsidP="00170F14">
      <w:pPr>
        <w:rPr>
          <w:rFonts w:eastAsia="Times New Roman"/>
          <w:sz w:val="23"/>
          <w:szCs w:val="23"/>
          <w:lang w:val="es-ES_tradnl"/>
        </w:rPr>
      </w:pPr>
      <w:r w:rsidRPr="0025044D">
        <w:rPr>
          <w:rFonts w:eastAsia="Times New Roman"/>
          <w:sz w:val="23"/>
          <w:szCs w:val="23"/>
          <w:lang w:val="es-ES_tradnl"/>
        </w:rPr>
        <w:t>Antes de que pueda recibir una beca de capacitación de la DVR, debe firmar un formulario de información de la beca de capacitación de la DVR con su consejero de la división para que esta pueda compartir la información de la beca de capacitación con la oficina de asistencia financiera de su escuela.  Puede conseguir este formulario con su consejero de la DVR.</w:t>
      </w:r>
    </w:p>
    <w:p w14:paraId="68634B65" w14:textId="77777777" w:rsidR="00170F14" w:rsidRPr="0025044D" w:rsidRDefault="00170F14" w:rsidP="00170F14">
      <w:pPr>
        <w:rPr>
          <w:rFonts w:eastAsia="Times New Roman"/>
          <w:sz w:val="23"/>
          <w:szCs w:val="23"/>
          <w:lang w:val="es-ES_tradnl"/>
        </w:rPr>
      </w:pPr>
    </w:p>
    <w:p w14:paraId="68634B66" w14:textId="77777777"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 xml:space="preserve">Debido a las diferentes políticas relacionadas con el uso de los fondos de la beca de capacitación de la DVR para la compra de libros, debe estar preparado para poder pagarlos al comienzo del semestre y no contar con la obtención de fondos de la DVR u otra asistencia financiera para pagar sus libros.  Pueden pasar varias semanas hasta que reciba los fondos de la DVR o de otro tipo. </w:t>
      </w:r>
    </w:p>
    <w:p w14:paraId="68634B67" w14:textId="77777777" w:rsidR="00170F14" w:rsidRPr="0025044D" w:rsidRDefault="00170F14" w:rsidP="00170F14">
      <w:pPr>
        <w:rPr>
          <w:rFonts w:eastAsia="Times New Roman"/>
          <w:sz w:val="23"/>
          <w:szCs w:val="23"/>
          <w:lang w:val="es-ES_tradnl"/>
        </w:rPr>
      </w:pPr>
    </w:p>
    <w:p w14:paraId="68634B68" w14:textId="77777777"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Si no solicita la asistencia financiera ni autoriza a su escuela ni a la DVR para que compartan la información sobre su asistencia financiera, la DVR no puede entregarle la beca de capacitación.</w:t>
      </w:r>
    </w:p>
    <w:p w14:paraId="68634B69" w14:textId="77777777" w:rsidR="00170F14" w:rsidRPr="0025044D" w:rsidRDefault="00170F14" w:rsidP="00170F14">
      <w:pPr>
        <w:rPr>
          <w:rFonts w:eastAsia="Times New Roman"/>
          <w:sz w:val="23"/>
          <w:szCs w:val="23"/>
          <w:lang w:val="es-ES_tradnl"/>
        </w:rPr>
      </w:pPr>
    </w:p>
    <w:p w14:paraId="68634B6A" w14:textId="77777777" w:rsidR="00170F14" w:rsidRPr="0025044D" w:rsidRDefault="00170F14" w:rsidP="00170F14">
      <w:pPr>
        <w:rPr>
          <w:rFonts w:eastAsia="Times New Roman"/>
          <w:sz w:val="23"/>
          <w:szCs w:val="23"/>
          <w:lang w:val="es-ES_tradnl"/>
        </w:rPr>
      </w:pPr>
      <w:r w:rsidRPr="0025044D">
        <w:rPr>
          <w:rFonts w:eastAsia="Times New Roman"/>
          <w:sz w:val="23"/>
          <w:szCs w:val="23"/>
          <w:lang w:val="es-ES_tradnl"/>
        </w:rPr>
        <w:t>En este paquete encontrará una lista de verificación de responsabilidad.  Usted es responsable de asegurarse de que se completen todos los pasos de la lista de verificación.  Si no lo hace, podría afectar a su asistencia financiera o a su beca de capacitación de la DVR.</w:t>
      </w:r>
    </w:p>
    <w:p w14:paraId="68634B6B" w14:textId="77777777" w:rsidR="00AA1F93" w:rsidRPr="0025044D" w:rsidRDefault="00AA1F93" w:rsidP="00170F14">
      <w:pPr>
        <w:rPr>
          <w:szCs w:val="22"/>
          <w:lang w:val="es-ES_tradnl"/>
        </w:rPr>
      </w:pPr>
    </w:p>
    <w:p w14:paraId="68634B6C" w14:textId="43B02B8A" w:rsidR="00AA1F93" w:rsidRPr="0025044D" w:rsidRDefault="00D57BF0" w:rsidP="00AA1F93">
      <w:pPr>
        <w:rPr>
          <w:sz w:val="18"/>
          <w:szCs w:val="18"/>
          <w:lang w:val="es-ES_tradnl"/>
        </w:rPr>
      </w:pPr>
      <w:r w:rsidRPr="0025044D">
        <w:rPr>
          <w:sz w:val="18"/>
          <w:szCs w:val="18"/>
          <w:lang w:val="es-ES_tradnl"/>
        </w:rPr>
        <w:t>DVR-14662</w:t>
      </w:r>
      <w:r w:rsidR="0029738A">
        <w:rPr>
          <w:sz w:val="18"/>
          <w:szCs w:val="18"/>
          <w:lang w:val="es-ES_tradnl"/>
        </w:rPr>
        <w:t>-S</w:t>
      </w:r>
      <w:r w:rsidRPr="0025044D">
        <w:rPr>
          <w:sz w:val="18"/>
          <w:szCs w:val="18"/>
          <w:lang w:val="es-ES_tradnl"/>
        </w:rPr>
        <w:t xml:space="preserve"> (R</w:t>
      </w:r>
      <w:r w:rsidR="006D4322">
        <w:rPr>
          <w:sz w:val="18"/>
          <w:szCs w:val="18"/>
          <w:lang w:val="es-ES_tradnl"/>
        </w:rPr>
        <w:t xml:space="preserve">. </w:t>
      </w:r>
      <w:r w:rsidR="009C09E4">
        <w:rPr>
          <w:sz w:val="18"/>
          <w:szCs w:val="18"/>
          <w:lang w:val="es-ES_tradnl"/>
        </w:rPr>
        <w:t>06</w:t>
      </w:r>
      <w:r w:rsidR="006D4322">
        <w:rPr>
          <w:sz w:val="18"/>
          <w:szCs w:val="18"/>
          <w:lang w:val="es-ES_tradnl"/>
        </w:rPr>
        <w:t>/</w:t>
      </w:r>
      <w:r w:rsidRPr="0025044D">
        <w:rPr>
          <w:sz w:val="18"/>
          <w:szCs w:val="18"/>
          <w:lang w:val="es-ES_tradnl"/>
        </w:rPr>
        <w:t>20</w:t>
      </w:r>
      <w:r w:rsidR="009C09E4">
        <w:rPr>
          <w:sz w:val="18"/>
          <w:szCs w:val="18"/>
          <w:lang w:val="es-ES_tradnl"/>
        </w:rPr>
        <w:t>22</w:t>
      </w:r>
      <w:r w:rsidRPr="0025044D">
        <w:rPr>
          <w:sz w:val="18"/>
          <w:szCs w:val="18"/>
          <w:lang w:val="es-ES_tradnl"/>
        </w:rPr>
        <w:t>)</w:t>
      </w:r>
      <w:r w:rsidR="006D4322">
        <w:rPr>
          <w:sz w:val="18"/>
          <w:szCs w:val="18"/>
          <w:lang w:val="es-ES_tradnl"/>
        </w:rPr>
        <w:t xml:space="preserve"> (T. 5/2021)</w:t>
      </w:r>
    </w:p>
    <w:p w14:paraId="68634B6D" w14:textId="77777777" w:rsidR="00693B2B" w:rsidRPr="0025044D" w:rsidRDefault="00693B2B" w:rsidP="00AA1F93">
      <w:pPr>
        <w:ind w:firstLine="720"/>
        <w:rPr>
          <w:szCs w:val="22"/>
          <w:lang w:val="es-ES_tradnl"/>
        </w:rPr>
      </w:pPr>
    </w:p>
    <w:sectPr w:rsidR="00693B2B" w:rsidRPr="0025044D" w:rsidSect="00EF439A">
      <w:footerReference w:type="default" r:id="rId13"/>
      <w:type w:val="continuous"/>
      <w:pgSz w:w="12240" w:h="15840"/>
      <w:pgMar w:top="1008" w:right="936" w:bottom="720" w:left="936" w:header="288"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B0DA" w14:textId="77777777" w:rsidR="000D4AA7" w:rsidRDefault="000D4AA7" w:rsidP="00003504">
      <w:r>
        <w:separator/>
      </w:r>
    </w:p>
  </w:endnote>
  <w:endnote w:type="continuationSeparator" w:id="0">
    <w:p w14:paraId="4E88913F" w14:textId="77777777" w:rsidR="000D4AA7" w:rsidRDefault="000D4AA7" w:rsidP="0000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4B72" w14:textId="77777777" w:rsidR="00435CE6" w:rsidRDefault="0043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45F4" w14:textId="77777777" w:rsidR="000D4AA7" w:rsidRDefault="000D4AA7" w:rsidP="00003504">
      <w:r>
        <w:separator/>
      </w:r>
    </w:p>
  </w:footnote>
  <w:footnote w:type="continuationSeparator" w:id="0">
    <w:p w14:paraId="1FAF8CE7" w14:textId="77777777" w:rsidR="000D4AA7" w:rsidRDefault="000D4AA7" w:rsidP="00003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494C"/>
    <w:multiLevelType w:val="hybridMultilevel"/>
    <w:tmpl w:val="9664ED20"/>
    <w:lvl w:ilvl="0" w:tplc="2DB00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4A0F10"/>
    <w:multiLevelType w:val="hybridMultilevel"/>
    <w:tmpl w:val="247CF5C8"/>
    <w:lvl w:ilvl="0" w:tplc="3AB81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670AC"/>
    <w:multiLevelType w:val="hybridMultilevel"/>
    <w:tmpl w:val="A9B0436A"/>
    <w:lvl w:ilvl="0" w:tplc="2DB009F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3" w15:restartNumberingAfterBreak="0">
    <w:nsid w:val="1FEC4C72"/>
    <w:multiLevelType w:val="hybridMultilevel"/>
    <w:tmpl w:val="D9C85312"/>
    <w:lvl w:ilvl="0" w:tplc="AEF69E7C">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445C6"/>
    <w:multiLevelType w:val="hybridMultilevel"/>
    <w:tmpl w:val="FE5CC0CE"/>
    <w:lvl w:ilvl="0" w:tplc="A4B43BFA">
      <w:start w:val="1"/>
      <w:numFmt w:val="bullet"/>
      <w:lvlText w:val="o"/>
      <w:lvlJc w:val="left"/>
      <w:pPr>
        <w:tabs>
          <w:tab w:val="num" w:pos="720"/>
        </w:tabs>
        <w:ind w:left="72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gz+wfqf+V3dKuCQ8TaCIv7T+f5+q5IqVAX6huU/ooF1tJKPQygj5PpdxqLS5Nw5AqGCTc6SweT2Wx2pBxkiMg==" w:salt="NYEk+mfcpyHtegrKeUSUf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2E"/>
    <w:rsid w:val="00003504"/>
    <w:rsid w:val="00015158"/>
    <w:rsid w:val="00021A95"/>
    <w:rsid w:val="0002299E"/>
    <w:rsid w:val="00035A7B"/>
    <w:rsid w:val="00050037"/>
    <w:rsid w:val="0007189C"/>
    <w:rsid w:val="000842AE"/>
    <w:rsid w:val="000C237B"/>
    <w:rsid w:val="000D4AA7"/>
    <w:rsid w:val="000E250A"/>
    <w:rsid w:val="000E430C"/>
    <w:rsid w:val="000F1B91"/>
    <w:rsid w:val="00106D79"/>
    <w:rsid w:val="001131E7"/>
    <w:rsid w:val="00135FF7"/>
    <w:rsid w:val="00155828"/>
    <w:rsid w:val="00163806"/>
    <w:rsid w:val="00164684"/>
    <w:rsid w:val="00170F14"/>
    <w:rsid w:val="00182905"/>
    <w:rsid w:val="001939CC"/>
    <w:rsid w:val="001A513F"/>
    <w:rsid w:val="001A69A2"/>
    <w:rsid w:val="001D4FB0"/>
    <w:rsid w:val="001F041C"/>
    <w:rsid w:val="001F4ED1"/>
    <w:rsid w:val="00214983"/>
    <w:rsid w:val="0021559F"/>
    <w:rsid w:val="002158F2"/>
    <w:rsid w:val="0025044D"/>
    <w:rsid w:val="00277231"/>
    <w:rsid w:val="00287762"/>
    <w:rsid w:val="0029738A"/>
    <w:rsid w:val="002C57F9"/>
    <w:rsid w:val="002D0051"/>
    <w:rsid w:val="002E1FD0"/>
    <w:rsid w:val="002F3DBF"/>
    <w:rsid w:val="003422E7"/>
    <w:rsid w:val="00347689"/>
    <w:rsid w:val="0034799B"/>
    <w:rsid w:val="00357662"/>
    <w:rsid w:val="00360A6E"/>
    <w:rsid w:val="0036276A"/>
    <w:rsid w:val="003B42A8"/>
    <w:rsid w:val="003B4C90"/>
    <w:rsid w:val="003B6AD0"/>
    <w:rsid w:val="003C1E7F"/>
    <w:rsid w:val="003C4FAF"/>
    <w:rsid w:val="003C6904"/>
    <w:rsid w:val="003F4FB9"/>
    <w:rsid w:val="0040175D"/>
    <w:rsid w:val="0040335D"/>
    <w:rsid w:val="0043210B"/>
    <w:rsid w:val="00435CE6"/>
    <w:rsid w:val="004507ED"/>
    <w:rsid w:val="00493FC0"/>
    <w:rsid w:val="004B00FA"/>
    <w:rsid w:val="004B33E1"/>
    <w:rsid w:val="004C48E1"/>
    <w:rsid w:val="004D5A03"/>
    <w:rsid w:val="004E1F04"/>
    <w:rsid w:val="004E2506"/>
    <w:rsid w:val="004E37E4"/>
    <w:rsid w:val="004F3D54"/>
    <w:rsid w:val="00500A01"/>
    <w:rsid w:val="00504DA5"/>
    <w:rsid w:val="00516439"/>
    <w:rsid w:val="00516CE1"/>
    <w:rsid w:val="00517DC0"/>
    <w:rsid w:val="00530460"/>
    <w:rsid w:val="005363B2"/>
    <w:rsid w:val="00551D15"/>
    <w:rsid w:val="00553B70"/>
    <w:rsid w:val="005703AC"/>
    <w:rsid w:val="0057615B"/>
    <w:rsid w:val="005828A9"/>
    <w:rsid w:val="0059014C"/>
    <w:rsid w:val="00597BC6"/>
    <w:rsid w:val="005A18A9"/>
    <w:rsid w:val="005E6B60"/>
    <w:rsid w:val="005F2D80"/>
    <w:rsid w:val="006021AA"/>
    <w:rsid w:val="00603817"/>
    <w:rsid w:val="00617D36"/>
    <w:rsid w:val="00641004"/>
    <w:rsid w:val="00646B21"/>
    <w:rsid w:val="00693B2B"/>
    <w:rsid w:val="00695617"/>
    <w:rsid w:val="006D4322"/>
    <w:rsid w:val="006F7CBA"/>
    <w:rsid w:val="00703FC5"/>
    <w:rsid w:val="007048FE"/>
    <w:rsid w:val="00707958"/>
    <w:rsid w:val="00730B31"/>
    <w:rsid w:val="00766D90"/>
    <w:rsid w:val="0078666F"/>
    <w:rsid w:val="007923CC"/>
    <w:rsid w:val="007939C8"/>
    <w:rsid w:val="00795F1A"/>
    <w:rsid w:val="007D0013"/>
    <w:rsid w:val="007D29EE"/>
    <w:rsid w:val="007E0DCB"/>
    <w:rsid w:val="007E55E8"/>
    <w:rsid w:val="008577E3"/>
    <w:rsid w:val="008709E2"/>
    <w:rsid w:val="00875C02"/>
    <w:rsid w:val="00876ED3"/>
    <w:rsid w:val="00885A4C"/>
    <w:rsid w:val="008C348F"/>
    <w:rsid w:val="00933D1B"/>
    <w:rsid w:val="00966C0A"/>
    <w:rsid w:val="009761DE"/>
    <w:rsid w:val="00996959"/>
    <w:rsid w:val="0099742D"/>
    <w:rsid w:val="009A4B0D"/>
    <w:rsid w:val="009C09E4"/>
    <w:rsid w:val="009C1A99"/>
    <w:rsid w:val="009D42EC"/>
    <w:rsid w:val="00A23EE9"/>
    <w:rsid w:val="00A51428"/>
    <w:rsid w:val="00A7111F"/>
    <w:rsid w:val="00A82780"/>
    <w:rsid w:val="00AA1F93"/>
    <w:rsid w:val="00B03F94"/>
    <w:rsid w:val="00B32944"/>
    <w:rsid w:val="00B41088"/>
    <w:rsid w:val="00B76138"/>
    <w:rsid w:val="00B815C9"/>
    <w:rsid w:val="00B83AA1"/>
    <w:rsid w:val="00BC6AEA"/>
    <w:rsid w:val="00BF40A9"/>
    <w:rsid w:val="00BF607C"/>
    <w:rsid w:val="00C127B2"/>
    <w:rsid w:val="00C215E6"/>
    <w:rsid w:val="00C32C3D"/>
    <w:rsid w:val="00C43D83"/>
    <w:rsid w:val="00C74EF2"/>
    <w:rsid w:val="00C8276B"/>
    <w:rsid w:val="00C8612D"/>
    <w:rsid w:val="00C9651D"/>
    <w:rsid w:val="00CA2E86"/>
    <w:rsid w:val="00CA562E"/>
    <w:rsid w:val="00CB43C8"/>
    <w:rsid w:val="00CB5F86"/>
    <w:rsid w:val="00CD0823"/>
    <w:rsid w:val="00CF10D7"/>
    <w:rsid w:val="00CF392A"/>
    <w:rsid w:val="00CF6133"/>
    <w:rsid w:val="00D04107"/>
    <w:rsid w:val="00D07940"/>
    <w:rsid w:val="00D2380C"/>
    <w:rsid w:val="00D361DC"/>
    <w:rsid w:val="00D4589E"/>
    <w:rsid w:val="00D5480D"/>
    <w:rsid w:val="00D57BF0"/>
    <w:rsid w:val="00D6492B"/>
    <w:rsid w:val="00D64D44"/>
    <w:rsid w:val="00D91BFC"/>
    <w:rsid w:val="00D957F3"/>
    <w:rsid w:val="00D95EA2"/>
    <w:rsid w:val="00D977A6"/>
    <w:rsid w:val="00DD18BE"/>
    <w:rsid w:val="00DF20E8"/>
    <w:rsid w:val="00E063C4"/>
    <w:rsid w:val="00E415C5"/>
    <w:rsid w:val="00E47481"/>
    <w:rsid w:val="00E94363"/>
    <w:rsid w:val="00E97654"/>
    <w:rsid w:val="00E97F32"/>
    <w:rsid w:val="00EA3158"/>
    <w:rsid w:val="00EA6AFE"/>
    <w:rsid w:val="00EC7253"/>
    <w:rsid w:val="00ED70CA"/>
    <w:rsid w:val="00EF439A"/>
    <w:rsid w:val="00EF652A"/>
    <w:rsid w:val="00EF796B"/>
    <w:rsid w:val="00F1761F"/>
    <w:rsid w:val="00F23422"/>
    <w:rsid w:val="00F26DF4"/>
    <w:rsid w:val="00F538DB"/>
    <w:rsid w:val="00F954E9"/>
    <w:rsid w:val="00FD0AAF"/>
    <w:rsid w:val="00FD0FC0"/>
    <w:rsid w:val="00FF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4B55"/>
  <w15:chartTrackingRefBased/>
  <w15:docId w15:val="{A5AB882F-0A28-4395-B972-3585453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504"/>
    <w:pPr>
      <w:tabs>
        <w:tab w:val="center" w:pos="4680"/>
        <w:tab w:val="right" w:pos="9360"/>
      </w:tabs>
    </w:pPr>
  </w:style>
  <w:style w:type="character" w:customStyle="1" w:styleId="HeaderChar">
    <w:name w:val="Header Char"/>
    <w:link w:val="Header"/>
    <w:uiPriority w:val="99"/>
    <w:rsid w:val="00003504"/>
    <w:rPr>
      <w:sz w:val="22"/>
    </w:rPr>
  </w:style>
  <w:style w:type="paragraph" w:styleId="Footer">
    <w:name w:val="footer"/>
    <w:basedOn w:val="Normal"/>
    <w:link w:val="FooterChar"/>
    <w:uiPriority w:val="99"/>
    <w:unhideWhenUsed/>
    <w:rsid w:val="00003504"/>
    <w:pPr>
      <w:tabs>
        <w:tab w:val="center" w:pos="4680"/>
        <w:tab w:val="right" w:pos="9360"/>
      </w:tabs>
    </w:pPr>
  </w:style>
  <w:style w:type="character" w:customStyle="1" w:styleId="FooterChar">
    <w:name w:val="Footer Char"/>
    <w:link w:val="Footer"/>
    <w:uiPriority w:val="99"/>
    <w:rsid w:val="00003504"/>
    <w:rPr>
      <w:sz w:val="22"/>
    </w:rPr>
  </w:style>
  <w:style w:type="paragraph" w:styleId="BalloonText">
    <w:name w:val="Balloon Text"/>
    <w:basedOn w:val="Normal"/>
    <w:link w:val="BalloonTextChar"/>
    <w:uiPriority w:val="99"/>
    <w:semiHidden/>
    <w:unhideWhenUsed/>
    <w:rsid w:val="001131E7"/>
    <w:rPr>
      <w:rFonts w:ascii="Tahoma" w:hAnsi="Tahoma" w:cs="Tahoma"/>
      <w:sz w:val="16"/>
      <w:szCs w:val="16"/>
    </w:rPr>
  </w:style>
  <w:style w:type="character" w:customStyle="1" w:styleId="BalloonTextChar">
    <w:name w:val="Balloon Text Char"/>
    <w:link w:val="BalloonText"/>
    <w:uiPriority w:val="99"/>
    <w:semiHidden/>
    <w:rsid w:val="001131E7"/>
    <w:rPr>
      <w:rFonts w:ascii="Tahoma" w:hAnsi="Tahoma" w:cs="Tahoma"/>
      <w:sz w:val="16"/>
      <w:szCs w:val="16"/>
    </w:rPr>
  </w:style>
  <w:style w:type="character" w:styleId="Hyperlink">
    <w:name w:val="Hyperlink"/>
    <w:uiPriority w:val="99"/>
    <w:unhideWhenUsed/>
    <w:rsid w:val="009C1A99"/>
    <w:rPr>
      <w:color w:val="0000FF"/>
      <w:u w:val="single"/>
    </w:rPr>
  </w:style>
  <w:style w:type="paragraph" w:styleId="BodyText">
    <w:name w:val="Body Text"/>
    <w:basedOn w:val="Normal"/>
    <w:link w:val="BodyTextChar"/>
    <w:unhideWhenUsed/>
    <w:rsid w:val="00435CE6"/>
    <w:rPr>
      <w:rFonts w:ascii="Times New Roman" w:eastAsia="Times New Roman" w:hAnsi="Times New Roman"/>
      <w:sz w:val="24"/>
      <w:szCs w:val="24"/>
      <w:lang w:eastAsia="zh-CN"/>
    </w:rPr>
  </w:style>
  <w:style w:type="character" w:customStyle="1" w:styleId="BodyTextChar">
    <w:name w:val="Body Text Char"/>
    <w:link w:val="BodyText"/>
    <w:rsid w:val="00435CE6"/>
    <w:rPr>
      <w:rFonts w:ascii="Times New Roman" w:eastAsia="Times New Roman" w:hAnsi="Times New Roman"/>
      <w:sz w:val="24"/>
      <w:szCs w:val="24"/>
      <w:lang w:eastAsia="zh-CN"/>
    </w:rPr>
  </w:style>
  <w:style w:type="paragraph" w:styleId="BodyText2">
    <w:name w:val="Body Text 2"/>
    <w:basedOn w:val="Normal"/>
    <w:link w:val="BodyText2Char"/>
    <w:uiPriority w:val="99"/>
    <w:semiHidden/>
    <w:unhideWhenUsed/>
    <w:rsid w:val="00F26DF4"/>
    <w:pPr>
      <w:spacing w:after="120" w:line="480" w:lineRule="auto"/>
    </w:pPr>
  </w:style>
  <w:style w:type="character" w:customStyle="1" w:styleId="BodyText2Char">
    <w:name w:val="Body Text 2 Char"/>
    <w:link w:val="BodyText2"/>
    <w:uiPriority w:val="99"/>
    <w:semiHidden/>
    <w:rsid w:val="00F26DF4"/>
    <w:rPr>
      <w:sz w:val="22"/>
    </w:rPr>
  </w:style>
  <w:style w:type="character" w:styleId="UnresolvedMention">
    <w:name w:val="Unresolved Mention"/>
    <w:basedOn w:val="DefaultParagraphFont"/>
    <w:uiPriority w:val="99"/>
    <w:semiHidden/>
    <w:unhideWhenUsed/>
    <w:rsid w:val="009C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349760">
      <w:bodyDiv w:val="1"/>
      <w:marLeft w:val="0"/>
      <w:marRight w:val="0"/>
      <w:marTop w:val="0"/>
      <w:marBottom w:val="0"/>
      <w:divBdr>
        <w:top w:val="none" w:sz="0" w:space="0" w:color="auto"/>
        <w:left w:val="none" w:sz="0" w:space="0" w:color="auto"/>
        <w:bottom w:val="none" w:sz="0" w:space="0" w:color="auto"/>
        <w:right w:val="none" w:sz="0" w:space="0" w:color="auto"/>
      </w:divBdr>
    </w:div>
    <w:div w:id="18817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studentaid.gov/h/apply-for-aid/fafsa"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C41BC1686D14AA5EE057BAB4F048F" ma:contentTypeVersion="1" ma:contentTypeDescription="Create a new document." ma:contentTypeScope="" ma:versionID="04fc5637c17dfa9cc4314c705ef558ac">
  <xsd:schema xmlns:xsd="http://www.w3.org/2001/XMLSchema" xmlns:xs="http://www.w3.org/2001/XMLSchema" xmlns:p="http://schemas.microsoft.com/office/2006/metadata/properties" xmlns:ns2="9493280b-c21e-433b-a290-c65f2eff2e71" targetNamespace="http://schemas.microsoft.com/office/2006/metadata/properties" ma:root="true" ma:fieldsID="65bdfef0a9adfc696641511214621daa" ns2:_="">
    <xsd:import namespace="9493280b-c21e-433b-a290-c65f2eff2e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3280b-c21e-433b-a290-c65f2eff2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CD2A5-403E-4A89-8F3F-5B307C94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3280b-c21e-433b-a290-c65f2eff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B14E4-611C-4C01-946D-09B69208AA4D}">
  <ds:schemaRefs>
    <ds:schemaRef ds:uri="http://schemas.microsoft.com/sharepoint/v3/contenttype/forms"/>
  </ds:schemaRefs>
</ds:datastoreItem>
</file>

<file path=customXml/itemProps3.xml><?xml version="1.0" encoding="utf-8"?>
<ds:datastoreItem xmlns:ds="http://schemas.openxmlformats.org/officeDocument/2006/customXml" ds:itemID="{4096AE1F-1161-4401-A22D-6EE28DCAE9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EC18F1-D60A-49A1-A063-A7B50A66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DVR-14662-S, DVR Training Grant Letter Spanish Version</vt:lpstr>
    </vt:vector>
  </TitlesOfParts>
  <Company>State of Wisconsin</Company>
  <LinksUpToDate>false</LinksUpToDate>
  <CharactersWithSpaces>3618</CharactersWithSpaces>
  <SharedDoc>false</SharedDoc>
  <HLinks>
    <vt:vector size="6" baseType="variant">
      <vt:variant>
        <vt:i4>4259865</vt:i4>
      </vt:variant>
      <vt:variant>
        <vt:i4>18</vt:i4>
      </vt:variant>
      <vt:variant>
        <vt:i4>0</vt:i4>
      </vt:variant>
      <vt:variant>
        <vt:i4>5</vt:i4>
      </vt:variant>
      <vt:variant>
        <vt:lpwstr>http://www.fafsa.ed.gov/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DVR-14662-S, DVR Training Grant Letter Spanish Version</dc:title>
  <dc:subject>The DVR Training Grant Letter is to inform a consumer about the DVR training grant and how to apply.</dc:subject>
  <dc:creator>Department of Workforce Development</dc:creator>
  <cp:keywords>DVR Training Grant Letter, DVR-14662-S, Spanish</cp:keywords>
  <cp:lastModifiedBy>Dillon, Amanda C.E. - DWD</cp:lastModifiedBy>
  <cp:revision>5</cp:revision>
  <cp:lastPrinted>2015-06-03T16:17:00Z</cp:lastPrinted>
  <dcterms:created xsi:type="dcterms:W3CDTF">2021-07-26T19:03:00Z</dcterms:created>
  <dcterms:modified xsi:type="dcterms:W3CDTF">2022-06-06T18:58:00Z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ct">
    <vt:lpwstr>dvr@dwd.wisconsin.gov</vt:lpwstr>
  </property>
  <property fmtid="{D5CDD505-2E9C-101B-9397-08002B2CF9AE}" pid="3" name="language">
    <vt:lpwstr>Spanish</vt:lpwstr>
  </property>
  <property fmtid="{D5CDD505-2E9C-101B-9397-08002B2CF9AE}" pid="4" name="division">
    <vt:lpwstr>DVR</vt:lpwstr>
  </property>
  <property fmtid="{D5CDD505-2E9C-101B-9397-08002B2CF9AE}" pid="5" name="date">
    <vt:lpwstr>06-06-2022</vt:lpwstr>
  </property>
</Properties>
</file>