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A134" w14:textId="507F6346" w:rsidR="002C33C0" w:rsidRDefault="00F6480E">
      <w:pPr>
        <w:rPr>
          <w:b/>
          <w:sz w:val="18"/>
          <w:szCs w:val="18"/>
        </w:rPr>
      </w:pPr>
      <w:r>
        <w:rPr>
          <w:noProof/>
        </w:rPr>
        <w:drawing>
          <wp:anchor distT="0" distB="0" distL="114300" distR="114300" simplePos="0" relativeHeight="251660288" behindDoc="0" locked="1" layoutInCell="1" allowOverlap="1" wp14:anchorId="2137A350" wp14:editId="6E8108BB">
            <wp:simplePos x="571500" y="276225"/>
            <wp:positionH relativeFrom="margin">
              <wp:align>right</wp:align>
            </wp:positionH>
            <wp:positionV relativeFrom="margin">
              <wp:align>top</wp:align>
            </wp:positionV>
            <wp:extent cx="2002536" cy="758952"/>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2536" cy="7589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1" layoutInCell="1" allowOverlap="1" wp14:anchorId="6738D183" wp14:editId="09CA77DE">
                <wp:simplePos x="0" y="0"/>
                <wp:positionH relativeFrom="page">
                  <wp:posOffset>461645</wp:posOffset>
                </wp:positionH>
                <wp:positionV relativeFrom="page">
                  <wp:posOffset>1712595</wp:posOffset>
                </wp:positionV>
                <wp:extent cx="6940296" cy="9144"/>
                <wp:effectExtent l="0" t="0" r="32385" b="292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0296" cy="91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01968D" id="_x0000_t32" coordsize="21600,21600" o:spt="32" o:oned="t" path="m,l21600,21600e" filled="f">
                <v:path arrowok="t" fillok="f" o:connecttype="none"/>
                <o:lock v:ext="edit" shapetype="t"/>
              </v:shapetype>
              <v:shape id="AutoShape 2" o:spid="_x0000_s1026" type="#_x0000_t32" style="position:absolute;margin-left:36.35pt;margin-top:134.85pt;width:546.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">
                <w10:wrap anchorx="page" anchory="page"/>
                <w10:anchorlock/>
              </v:shape>
            </w:pict>
          </mc:Fallback>
        </mc:AlternateContent>
      </w:r>
      <w:r>
        <w:rPr>
          <w:b/>
          <w:sz w:val="18"/>
          <w:szCs w:val="18"/>
        </w:rPr>
        <w:t>Department of Workforce Development</w:t>
      </w:r>
    </w:p>
    <w:p w14:paraId="1731252E" w14:textId="77777777" w:rsidR="002C33C0" w:rsidRDefault="00F6480E">
      <w:pPr>
        <w:rPr>
          <w:b/>
          <w:sz w:val="18"/>
          <w:szCs w:val="18"/>
        </w:rPr>
      </w:pPr>
      <w:r>
        <w:rPr>
          <w:b/>
          <w:sz w:val="18"/>
          <w:szCs w:val="18"/>
        </w:rPr>
        <w:t>Division of Vocational Rehabilitation</w:t>
      </w:r>
    </w:p>
    <w:p w14:paraId="536C0EA8" w14:textId="4289A4F3" w:rsidR="002C33C0" w:rsidRDefault="00F6480E">
      <w:pPr>
        <w:rPr>
          <w:sz w:val="18"/>
          <w:szCs w:val="18"/>
        </w:rPr>
      </w:pPr>
      <w:r>
        <w:rPr>
          <w:sz w:val="18"/>
          <w:szCs w:val="18"/>
        </w:rPr>
        <w:t>201 E. Washington Ave.</w:t>
      </w:r>
      <w:r w:rsidR="001A47FE">
        <w:rPr>
          <w:sz w:val="18"/>
          <w:szCs w:val="18"/>
        </w:rPr>
        <w:t>, Room G100</w:t>
      </w:r>
    </w:p>
    <w:p w14:paraId="737B1EAA" w14:textId="77777777" w:rsidR="002C33C0" w:rsidRDefault="00F6480E">
      <w:pPr>
        <w:rPr>
          <w:sz w:val="18"/>
          <w:szCs w:val="18"/>
        </w:rPr>
      </w:pPr>
      <w:r>
        <w:rPr>
          <w:sz w:val="18"/>
          <w:szCs w:val="18"/>
        </w:rPr>
        <w:t>P.O. Box 7852</w:t>
      </w:r>
    </w:p>
    <w:p w14:paraId="55546594" w14:textId="77777777" w:rsidR="002C33C0" w:rsidRDefault="00F6480E">
      <w:pPr>
        <w:tabs>
          <w:tab w:val="left" w:pos="990"/>
        </w:tabs>
        <w:rPr>
          <w:sz w:val="18"/>
          <w:szCs w:val="18"/>
        </w:rPr>
      </w:pPr>
      <w:r>
        <w:rPr>
          <w:sz w:val="18"/>
          <w:szCs w:val="18"/>
        </w:rPr>
        <w:t>Madison, WI 53707</w:t>
      </w:r>
    </w:p>
    <w:p w14:paraId="21C9C87E" w14:textId="77777777" w:rsidR="002C33C0" w:rsidRDefault="00F6480E">
      <w:pPr>
        <w:tabs>
          <w:tab w:val="left" w:pos="990"/>
        </w:tabs>
        <w:rPr>
          <w:sz w:val="18"/>
          <w:szCs w:val="18"/>
        </w:rPr>
      </w:pPr>
      <w:r>
        <w:rPr>
          <w:rStyle w:val="Hyperlink"/>
          <w:color w:val="auto"/>
          <w:sz w:val="18"/>
          <w:szCs w:val="18"/>
          <w:u w:val="none"/>
        </w:rPr>
        <w:t>Telephone:</w:t>
      </w:r>
      <w:r>
        <w:rPr>
          <w:rStyle w:val="Hyperlink"/>
          <w:color w:val="auto"/>
          <w:sz w:val="18"/>
          <w:szCs w:val="18"/>
          <w:u w:val="none"/>
        </w:rPr>
        <w:tab/>
        <w:t>(608) 261-0050</w:t>
      </w:r>
    </w:p>
    <w:p w14:paraId="551D4890" w14:textId="77777777" w:rsidR="002C33C0" w:rsidRDefault="00F6480E">
      <w:pPr>
        <w:tabs>
          <w:tab w:val="left" w:pos="990"/>
        </w:tabs>
        <w:rPr>
          <w:sz w:val="18"/>
          <w:szCs w:val="18"/>
        </w:rPr>
      </w:pPr>
      <w:r>
        <w:rPr>
          <w:sz w:val="18"/>
          <w:szCs w:val="18"/>
        </w:rPr>
        <w:t>Toll Free:</w:t>
      </w:r>
      <w:r>
        <w:rPr>
          <w:sz w:val="18"/>
          <w:szCs w:val="18"/>
        </w:rPr>
        <w:tab/>
        <w:t>(800) 442-3477</w:t>
      </w:r>
      <w:r>
        <w:rPr>
          <w:sz w:val="18"/>
          <w:szCs w:val="18"/>
        </w:rPr>
        <w:tab/>
      </w:r>
    </w:p>
    <w:p w14:paraId="5F759E64" w14:textId="77777777" w:rsidR="002C33C0" w:rsidRDefault="00F6480E">
      <w:pPr>
        <w:tabs>
          <w:tab w:val="left" w:pos="990"/>
          <w:tab w:val="left" w:pos="1080"/>
          <w:tab w:val="right" w:pos="10613"/>
        </w:tabs>
        <w:rPr>
          <w:rStyle w:val="Hyperlink"/>
          <w:color w:val="auto"/>
          <w:sz w:val="18"/>
          <w:szCs w:val="18"/>
          <w:u w:val="none"/>
        </w:rPr>
      </w:pPr>
      <w:r>
        <w:rPr>
          <w:sz w:val="18"/>
          <w:szCs w:val="18"/>
        </w:rPr>
        <w:t>Fax:</w:t>
      </w:r>
      <w:r>
        <w:rPr>
          <w:sz w:val="18"/>
          <w:szCs w:val="18"/>
        </w:rPr>
        <w:tab/>
        <w:t>(608) 266-1133</w:t>
      </w:r>
      <w:r>
        <w:rPr>
          <w:rStyle w:val="Hyperlink"/>
          <w:color w:val="auto"/>
          <w:sz w:val="18"/>
          <w:szCs w:val="18"/>
          <w:u w:val="none"/>
        </w:rPr>
        <w:tab/>
      </w:r>
      <w:r>
        <w:rPr>
          <w:b/>
          <w:sz w:val="18"/>
          <w:szCs w:val="18"/>
        </w:rPr>
        <w:t xml:space="preserve">Tony Evers, </w:t>
      </w:r>
      <w:r>
        <w:rPr>
          <w:sz w:val="18"/>
          <w:szCs w:val="18"/>
        </w:rPr>
        <w:t>Governor</w:t>
      </w:r>
    </w:p>
    <w:p w14:paraId="3E4A599D" w14:textId="77777777" w:rsidR="002C33C0" w:rsidRDefault="00F6480E">
      <w:pPr>
        <w:tabs>
          <w:tab w:val="left" w:pos="990"/>
          <w:tab w:val="left" w:pos="1080"/>
          <w:tab w:val="right" w:pos="10613"/>
        </w:tabs>
        <w:rPr>
          <w:rStyle w:val="Hyperlink"/>
          <w:color w:val="auto"/>
          <w:sz w:val="18"/>
          <w:szCs w:val="18"/>
          <w:u w:val="none"/>
        </w:rPr>
      </w:pPr>
      <w:r>
        <w:rPr>
          <w:sz w:val="18"/>
          <w:szCs w:val="18"/>
        </w:rPr>
        <w:t>Email:</w:t>
      </w:r>
      <w:r>
        <w:rPr>
          <w:sz w:val="18"/>
          <w:szCs w:val="18"/>
        </w:rPr>
        <w:tab/>
      </w:r>
      <w:r>
        <w:rPr>
          <w:sz w:val="18"/>
          <w:szCs w:val="18"/>
        </w:rPr>
        <w:t>DVR@dwd.wisconsin.gov</w:t>
      </w:r>
      <w:r>
        <w:rPr>
          <w:rStyle w:val="Hyperlink"/>
          <w:b/>
          <w:bCs/>
          <w:color w:val="auto"/>
          <w:sz w:val="18"/>
          <w:szCs w:val="18"/>
          <w:u w:val="none"/>
        </w:rPr>
        <w:tab/>
      </w:r>
      <w:r>
        <w:rPr>
          <w:b/>
          <w:bCs/>
          <w:sz w:val="18"/>
          <w:szCs w:val="18"/>
        </w:rPr>
        <w:t xml:space="preserve">Amy Pechacek, </w:t>
      </w:r>
      <w:r>
        <w:rPr>
          <w:sz w:val="18"/>
          <w:szCs w:val="18"/>
        </w:rPr>
        <w:t>Secretary</w:t>
      </w:r>
    </w:p>
    <w:p w14:paraId="455CBC78" w14:textId="77777777" w:rsidR="002C33C0" w:rsidRDefault="002C33C0">
      <w:pPr>
        <w:tabs>
          <w:tab w:val="left" w:pos="990"/>
          <w:tab w:val="left" w:pos="1080"/>
          <w:tab w:val="right" w:pos="10613"/>
        </w:tabs>
        <w:rPr>
          <w:rStyle w:val="Hyperlink"/>
          <w:color w:val="auto"/>
          <w:sz w:val="18"/>
          <w:szCs w:val="18"/>
          <w:u w:val="none"/>
        </w:rPr>
      </w:pPr>
    </w:p>
    <w:p w14:paraId="11B718AB" w14:textId="77777777" w:rsidR="002C33C0" w:rsidRDefault="00F6480E">
      <w:pPr>
        <w:tabs>
          <w:tab w:val="left" w:pos="990"/>
          <w:tab w:val="left" w:pos="1080"/>
          <w:tab w:val="right" w:pos="10613"/>
        </w:tabs>
        <w:rPr>
          <w:sz w:val="18"/>
          <w:szCs w:val="18"/>
        </w:rPr>
      </w:pPr>
      <w:r>
        <w:rPr>
          <w:rStyle w:val="Hyperlink"/>
          <w:b/>
          <w:bCs/>
          <w:color w:val="auto"/>
          <w:sz w:val="18"/>
          <w:szCs w:val="18"/>
          <w:u w:val="none"/>
        </w:rPr>
        <w:tab/>
      </w:r>
    </w:p>
    <w:p w14:paraId="383A2021" w14:textId="77777777" w:rsidR="002C33C0" w:rsidRDefault="002C33C0">
      <w:pPr>
        <w:tabs>
          <w:tab w:val="left" w:pos="720"/>
          <w:tab w:val="left" w:pos="1080"/>
        </w:tabs>
        <w:rPr>
          <w:szCs w:val="22"/>
        </w:rPr>
      </w:pPr>
    </w:p>
    <w:p w14:paraId="28EF5AD2" w14:textId="77777777" w:rsidR="002C33C0" w:rsidRDefault="002C33C0">
      <w:pPr>
        <w:rPr>
          <w:szCs w:val="22"/>
        </w:rPr>
        <w:sectPr w:rsidR="002C33C0">
          <w:footerReference w:type="default" r:id="rId11"/>
          <w:pgSz w:w="12240" w:h="15840"/>
          <w:pgMar w:top="432" w:right="720" w:bottom="720" w:left="907" w:header="720" w:footer="720" w:gutter="0"/>
          <w:cols w:space="720"/>
          <w:docGrid w:linePitch="360"/>
        </w:sectPr>
      </w:pPr>
    </w:p>
    <w:p w14:paraId="23C6EB25" w14:textId="59A50430" w:rsidR="002C33C0" w:rsidRDefault="00914895">
      <w:pPr>
        <w:rPr>
          <w:szCs w:val="22"/>
        </w:rPr>
      </w:pPr>
      <w:r w:rsidRPr="0081730B">
        <w:rPr>
          <w:szCs w:val="22"/>
        </w:rPr>
        <w:tab/>
      </w:r>
      <w:r w:rsidRPr="0081730B">
        <w:rPr>
          <w:szCs w:val="22"/>
        </w:rPr>
        <w:tab/>
      </w:r>
      <w:r w:rsidRPr="0081730B">
        <w:rPr>
          <w:szCs w:val="22"/>
        </w:rPr>
        <w:tab/>
      </w:r>
      <w:r w:rsidRPr="0081730B">
        <w:rPr>
          <w:szCs w:val="22"/>
        </w:rPr>
        <w:tab/>
      </w:r>
      <w:r w:rsidRPr="0081730B">
        <w:rPr>
          <w:szCs w:val="22"/>
        </w:rPr>
        <w:tab/>
      </w:r>
      <w:r w:rsidRPr="0081730B">
        <w:rPr>
          <w:szCs w:val="22"/>
        </w:rPr>
        <w:tab/>
      </w:r>
      <w:r w:rsidRPr="0081730B">
        <w:rPr>
          <w:szCs w:val="22"/>
        </w:rPr>
        <w:tab/>
      </w:r>
      <w:r w:rsidRPr="0081730B">
        <w:rPr>
          <w:szCs w:val="22"/>
        </w:rPr>
        <w:tab/>
      </w:r>
      <w:r w:rsidRPr="0081730B">
        <w:rPr>
          <w:szCs w:val="22"/>
        </w:rPr>
        <w:tab/>
      </w:r>
      <w:r w:rsidRPr="0081730B">
        <w:rPr>
          <w:szCs w:val="22"/>
        </w:rPr>
        <w:tab/>
      </w:r>
      <w:r w:rsidRPr="0081730B">
        <w:rPr>
          <w:szCs w:val="22"/>
        </w:rPr>
        <w:tab/>
      </w:r>
      <w:r w:rsidRPr="0081730B">
        <w:rPr>
          <w:szCs w:val="22"/>
        </w:rPr>
        <w:tab/>
      </w:r>
      <w:r>
        <w:rPr>
          <w:szCs w:val="22"/>
        </w:rPr>
        <w:t>September 202</w:t>
      </w:r>
      <w:r w:rsidR="0081730B">
        <w:rPr>
          <w:szCs w:val="22"/>
        </w:rPr>
        <w:t>5</w:t>
      </w:r>
    </w:p>
    <w:p w14:paraId="5BA9D45E" w14:textId="77777777" w:rsidR="00914895" w:rsidRDefault="00914895">
      <w:pPr>
        <w:rPr>
          <w:szCs w:val="22"/>
        </w:rPr>
      </w:pPr>
    </w:p>
    <w:p w14:paraId="330B4FB7" w14:textId="77777777" w:rsidR="00914895" w:rsidRDefault="00914895">
      <w:r>
        <w:t>To whom it may concern,</w:t>
      </w:r>
    </w:p>
    <w:p w14:paraId="4F6146D5" w14:textId="77777777" w:rsidR="00914895" w:rsidRDefault="00914895"/>
    <w:p w14:paraId="7E43B7BD" w14:textId="36CBBF4E" w:rsidR="003B2F66" w:rsidRDefault="00B75F4E">
      <w:r>
        <w:fldChar w:fldCharType="begin">
          <w:ffData>
            <w:name w:val="ConsumerName"/>
            <w:enabled/>
            <w:calcOnExit w:val="0"/>
            <w:helpText w:type="text" w:val="Consumer name"/>
            <w:statusText w:type="text" w:val="Consumer name"/>
            <w:textInput>
              <w:default w:val="[ Consumer Name ]"/>
            </w:textInput>
          </w:ffData>
        </w:fldChar>
      </w:r>
      <w:bookmarkStart w:id="0" w:name="ConsumerName"/>
      <w:r>
        <w:instrText xml:space="preserve"> FORMTEXT </w:instrText>
      </w:r>
      <w:r>
        <w:fldChar w:fldCharType="separate"/>
      </w:r>
      <w:r>
        <w:rPr>
          <w:noProof/>
        </w:rPr>
        <w:t>[ Consumer Name ]</w:t>
      </w:r>
      <w:r>
        <w:fldChar w:fldCharType="end"/>
      </w:r>
      <w:bookmarkEnd w:id="0"/>
      <w:r>
        <w:t xml:space="preserve"> </w:t>
      </w:r>
      <w:r w:rsidR="003B2F66">
        <w:t>has an active open case with the Division of Vocational Rehabilitation and is participating in Project SEARCH for the 202</w:t>
      </w:r>
      <w:r w:rsidR="00B67DED">
        <w:t>5</w:t>
      </w:r>
      <w:r>
        <w:t>-</w:t>
      </w:r>
      <w:r w:rsidR="003B2F66">
        <w:t>202</w:t>
      </w:r>
      <w:r w:rsidR="00B67DED">
        <w:t>6</w:t>
      </w:r>
      <w:r w:rsidR="003B2F66">
        <w:t xml:space="preserve"> program year.</w:t>
      </w:r>
    </w:p>
    <w:p w14:paraId="46FE394F" w14:textId="77777777" w:rsidR="003B2F66" w:rsidRDefault="003B2F66"/>
    <w:p w14:paraId="7FDA1F77" w14:textId="4176DFD7" w:rsidR="00914895" w:rsidRDefault="00914895">
      <w:r>
        <w:t xml:space="preserve">Project SEARCH is an unpaid nine-month internship program that provides classroom curriculum and hands-on training through rotations, approximately 30 hours each week. The Division of Vocational Rehabilitation provides Skill Training </w:t>
      </w:r>
      <w:r w:rsidR="001206B1">
        <w:t>and Job Development</w:t>
      </w:r>
      <w:r>
        <w:t xml:space="preserve"> to all interns in the program. In September 2023</w:t>
      </w:r>
      <w:r w:rsidR="00B75F4E">
        <w:t>,</w:t>
      </w:r>
      <w:r>
        <w:t xml:space="preserve"> DVR began authorizing the Project SEARCH Maintenance Stipend to all interns.</w:t>
      </w:r>
    </w:p>
    <w:p w14:paraId="126DCA98" w14:textId="77777777" w:rsidR="00914895" w:rsidRDefault="00914895"/>
    <w:p w14:paraId="00EEF721" w14:textId="0876000B" w:rsidR="00914895" w:rsidRDefault="00914895">
      <w:r>
        <w:t xml:space="preserve">The Project SEARCH Payment is meant to assist interns with maintenance and personal costs while participating in the rotation portion of Project SEARCH. This is not an hourly wage or wages for work payment. </w:t>
      </w:r>
    </w:p>
    <w:p w14:paraId="7D34C71A" w14:textId="77777777" w:rsidR="00914895" w:rsidRDefault="00914895"/>
    <w:p w14:paraId="30D5DFBA" w14:textId="16534660" w:rsidR="00914895" w:rsidRDefault="00914895">
      <w:r>
        <w:t>The payment is $1</w:t>
      </w:r>
      <w:r w:rsidR="00B75F4E">
        <w:t>,</w:t>
      </w:r>
      <w:r>
        <w:t>500 in total and will be evenly divided each month between October and May</w:t>
      </w:r>
      <w:r w:rsidR="00B75F4E">
        <w:t>,</w:t>
      </w:r>
      <w:r>
        <w:t xml:space="preserve"> resulting in a payment of $187.50/month to the intern. Please see the Project SEARCH Payment Fact Sheet for additional information</w:t>
      </w:r>
      <w:r w:rsidR="001206B1">
        <w:t>. If you need to contact someone</w:t>
      </w:r>
      <w:r w:rsidR="00BE3E05">
        <w:t>,</w:t>
      </w:r>
      <w:r w:rsidR="001206B1">
        <w:t xml:space="preserve"> please see below.</w:t>
      </w:r>
    </w:p>
    <w:p w14:paraId="1E8BCC41" w14:textId="77777777" w:rsidR="00914895" w:rsidRDefault="00914895"/>
    <w:p w14:paraId="76107888" w14:textId="70ECE59A" w:rsidR="00914895" w:rsidRDefault="00914895">
      <w:r>
        <w:t xml:space="preserve">Paige Parr, CRC, LPC </w:t>
      </w:r>
    </w:p>
    <w:p w14:paraId="382043A0" w14:textId="77777777" w:rsidR="00914895" w:rsidRDefault="00914895">
      <w:r>
        <w:t xml:space="preserve">Project SEARCH Statewide Coordinator </w:t>
      </w:r>
    </w:p>
    <w:p w14:paraId="218A4A2F" w14:textId="77777777" w:rsidR="001206B1" w:rsidRDefault="00914895">
      <w:r>
        <w:t>Division of Vocational Rehabilitation</w:t>
      </w:r>
    </w:p>
    <w:p w14:paraId="7DDCACF0" w14:textId="0D0235A0" w:rsidR="001206B1" w:rsidRDefault="00914895">
      <w:r>
        <w:t xml:space="preserve">Wisconsin Department of Workforce Development </w:t>
      </w:r>
    </w:p>
    <w:p w14:paraId="50DA4024" w14:textId="77777777" w:rsidR="001206B1" w:rsidRDefault="00914895">
      <w:r>
        <w:t xml:space="preserve">715-544-9171 </w:t>
      </w:r>
    </w:p>
    <w:p w14:paraId="316FC293" w14:textId="1FAD9775" w:rsidR="00914895" w:rsidRDefault="00F6480E">
      <w:hyperlink r:id="rId12" w:history="1">
        <w:r w:rsidR="001206B1" w:rsidRPr="00B75F4E">
          <w:rPr>
            <w:rStyle w:val="Hyperlink"/>
          </w:rPr>
          <w:t>paige.parr@dwd.wisconsin.gov</w:t>
        </w:r>
      </w:hyperlink>
      <w:r w:rsidR="00914895">
        <w:t xml:space="preserve"> </w:t>
      </w:r>
    </w:p>
    <w:p w14:paraId="53B6A76E" w14:textId="77777777" w:rsidR="00914895" w:rsidRDefault="00914895"/>
    <w:p w14:paraId="31D3CD93" w14:textId="77777777" w:rsidR="001206B1" w:rsidRDefault="00914895">
      <w:r>
        <w:t xml:space="preserve">Deanna Krell, LPC </w:t>
      </w:r>
    </w:p>
    <w:p w14:paraId="1442D468" w14:textId="77777777" w:rsidR="001206B1" w:rsidRDefault="00914895">
      <w:r>
        <w:t xml:space="preserve">Director, Bureau of Management Services </w:t>
      </w:r>
    </w:p>
    <w:p w14:paraId="13046515" w14:textId="77777777" w:rsidR="001206B1" w:rsidRDefault="00914895">
      <w:r>
        <w:t xml:space="preserve">Division of Vocational Rehabilitation </w:t>
      </w:r>
    </w:p>
    <w:p w14:paraId="52467CE5" w14:textId="77777777" w:rsidR="001206B1" w:rsidRDefault="00914895">
      <w:r>
        <w:t xml:space="preserve">Wisconsin Department of Workforce Development </w:t>
      </w:r>
    </w:p>
    <w:p w14:paraId="07F277FA" w14:textId="50345C0D" w:rsidR="001206B1" w:rsidRDefault="00914895">
      <w:r>
        <w:t xml:space="preserve">Cell: </w:t>
      </w:r>
      <w:r w:rsidR="00B75F4E">
        <w:t>(</w:t>
      </w:r>
      <w:r>
        <w:t>262</w:t>
      </w:r>
      <w:r w:rsidR="00B75F4E">
        <w:t xml:space="preserve">) </w:t>
      </w:r>
      <w:r>
        <w:t>290</w:t>
      </w:r>
      <w:r w:rsidR="00B75F4E">
        <w:t>-</w:t>
      </w:r>
      <w:r>
        <w:t xml:space="preserve">1723 </w:t>
      </w:r>
    </w:p>
    <w:p w14:paraId="79A45ED4" w14:textId="038BAC53" w:rsidR="00914895" w:rsidRDefault="00F6480E">
      <w:pPr>
        <w:rPr>
          <w:szCs w:val="22"/>
        </w:rPr>
      </w:pPr>
      <w:hyperlink r:id="rId13" w:history="1">
        <w:r w:rsidR="00B75F4E" w:rsidRPr="00E11B0C">
          <w:rPr>
            <w:rStyle w:val="Hyperlink"/>
          </w:rPr>
          <w:t>deanna.krell@dwd.wisconsin.gov</w:t>
        </w:r>
      </w:hyperlink>
    </w:p>
    <w:sectPr w:rsidR="00914895">
      <w:type w:val="continuous"/>
      <w:pgSz w:w="12240" w:h="15840"/>
      <w:pgMar w:top="432" w:right="720" w:bottom="72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F5FC8" w14:textId="77777777" w:rsidR="002036A8" w:rsidRDefault="002036A8" w:rsidP="000E76B7">
      <w:r>
        <w:separator/>
      </w:r>
    </w:p>
  </w:endnote>
  <w:endnote w:type="continuationSeparator" w:id="0">
    <w:p w14:paraId="05CCE881" w14:textId="77777777" w:rsidR="002036A8" w:rsidRDefault="002036A8" w:rsidP="000E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2E8A" w14:textId="021AD2B8" w:rsidR="000E76B7" w:rsidRPr="000E76B7" w:rsidRDefault="000E76B7" w:rsidP="000E76B7">
    <w:pPr>
      <w:shd w:val="solid" w:color="FFFFFF" w:fill="FFFFFF"/>
      <w:tabs>
        <w:tab w:val="center" w:pos="5220"/>
      </w:tabs>
      <w:rPr>
        <w:lang w:val="es-US"/>
      </w:rPr>
    </w:pPr>
    <w:r w:rsidRPr="00B75F4E">
      <w:rPr>
        <w:sz w:val="16"/>
        <w:szCs w:val="16"/>
        <w:lang w:val="es-US"/>
      </w:rPr>
      <w:t>DVR-1</w:t>
    </w:r>
    <w:r>
      <w:rPr>
        <w:sz w:val="16"/>
        <w:szCs w:val="16"/>
        <w:lang w:val="es-US"/>
      </w:rPr>
      <w:t>9871</w:t>
    </w:r>
    <w:r w:rsidRPr="00B75F4E">
      <w:rPr>
        <w:sz w:val="16"/>
        <w:szCs w:val="16"/>
        <w:lang w:val="es-US"/>
      </w:rPr>
      <w:t>-E (R. 0</w:t>
    </w:r>
    <w:r>
      <w:rPr>
        <w:sz w:val="16"/>
        <w:szCs w:val="16"/>
        <w:lang w:val="es-US"/>
      </w:rPr>
      <w:t>7</w:t>
    </w:r>
    <w:r w:rsidRPr="00B75F4E">
      <w:rPr>
        <w:sz w:val="16"/>
        <w:szCs w:val="16"/>
        <w:lang w:val="es-US"/>
      </w:rPr>
      <w:t>/202</w:t>
    </w:r>
    <w:r>
      <w:rPr>
        <w:sz w:val="16"/>
        <w:szCs w:val="16"/>
        <w:lang w:val="es-US"/>
      </w:rPr>
      <w:t>5</w:t>
    </w:r>
    <w:r w:rsidRPr="00B75F4E">
      <w:rPr>
        <w:sz w:val="16"/>
        <w:szCs w:val="16"/>
        <w:lang w:val="es-US"/>
      </w:rPr>
      <w:t>)</w:t>
    </w:r>
    <w:r w:rsidRPr="00B75F4E">
      <w:rPr>
        <w:sz w:val="16"/>
        <w:szCs w:val="16"/>
        <w:lang w:val="es-US"/>
      </w:rPr>
      <w:tab/>
      <w:t>https://dwd.wisconsin.gov/dvr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A20A" w14:textId="77777777" w:rsidR="002036A8" w:rsidRDefault="002036A8" w:rsidP="000E76B7">
      <w:r>
        <w:separator/>
      </w:r>
    </w:p>
  </w:footnote>
  <w:footnote w:type="continuationSeparator" w:id="0">
    <w:p w14:paraId="3FB82AE8" w14:textId="77777777" w:rsidR="002036A8" w:rsidRDefault="002036A8" w:rsidP="000E7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5+zVrXYicf+KWnYqbxwN1BJ+tGEQUcxnjKRknilVnjTRL7rhaCtfYsBolz4eWFmTa/tyZQ7to+9DZPTJtl7KDQ==" w:salt="Wq/8jFv1JvAwqfxQB/0S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95"/>
    <w:rsid w:val="00054B94"/>
    <w:rsid w:val="000D50C1"/>
    <w:rsid w:val="000E76B7"/>
    <w:rsid w:val="001206B1"/>
    <w:rsid w:val="00130267"/>
    <w:rsid w:val="00167401"/>
    <w:rsid w:val="001A47FE"/>
    <w:rsid w:val="001B33E0"/>
    <w:rsid w:val="001C158E"/>
    <w:rsid w:val="002036A8"/>
    <w:rsid w:val="002C33C0"/>
    <w:rsid w:val="00307294"/>
    <w:rsid w:val="003B2F66"/>
    <w:rsid w:val="0061655C"/>
    <w:rsid w:val="006C01A6"/>
    <w:rsid w:val="007A2637"/>
    <w:rsid w:val="0081730B"/>
    <w:rsid w:val="00914895"/>
    <w:rsid w:val="009F3EA3"/>
    <w:rsid w:val="00B41661"/>
    <w:rsid w:val="00B67DED"/>
    <w:rsid w:val="00B75F4E"/>
    <w:rsid w:val="00BE3E05"/>
    <w:rsid w:val="00C319B2"/>
    <w:rsid w:val="00C81ECF"/>
    <w:rsid w:val="00CD7CFB"/>
    <w:rsid w:val="00ED28F8"/>
    <w:rsid w:val="00F6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F6B8"/>
  <w15:chartTrackingRefBased/>
  <w15:docId w15:val="{4C9EF75C-7238-411F-924E-65B9F616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0E76B7"/>
    <w:pPr>
      <w:tabs>
        <w:tab w:val="center" w:pos="4680"/>
        <w:tab w:val="right" w:pos="9360"/>
      </w:tabs>
    </w:pPr>
  </w:style>
  <w:style w:type="character" w:customStyle="1" w:styleId="FooterChar">
    <w:name w:val="Footer Char"/>
    <w:basedOn w:val="DefaultParagraphFont"/>
    <w:link w:val="Footer"/>
    <w:uiPriority w:val="99"/>
    <w:rsid w:val="000E7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anna.krell@dwd.wisconsi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ige.parr@dwd.wisconsi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dcfs1\vol1\APPS\msoff16\template\Letterhead\DVR\Central%20Office\dvr-177-e(DVR-Central-Off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BD6FC-3D46-4F7D-AE57-78DAA4026B98}">
  <ds:schemaRefs>
    <ds:schemaRef ds:uri="http://schemas.microsoft.com/sharepoint/v3/contenttype/forms"/>
  </ds:schemaRefs>
</ds:datastoreItem>
</file>

<file path=customXml/itemProps2.xml><?xml version="1.0" encoding="utf-8"?>
<ds:datastoreItem xmlns:ds="http://schemas.openxmlformats.org/officeDocument/2006/customXml" ds:itemID="{F190E960-4F3D-44C1-95AE-9E77663E0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B3F327-5702-4470-9604-D641654FD8B2}">
  <ds:schemaRefs>
    <ds:schemaRef ds:uri="http://schemas.openxmlformats.org/officeDocument/2006/bibliography"/>
  </ds:schemaRefs>
</ds:datastoreItem>
</file>

<file path=customXml/itemProps4.xml><?xml version="1.0" encoding="utf-8"?>
<ds:datastoreItem xmlns:ds="http://schemas.openxmlformats.org/officeDocument/2006/customXml" ds:itemID="{5463C680-4554-4F5D-8244-78F41CC059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dvr-177-e(DVR-Central-Office)</Template>
  <TotalTime>39</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DVR-19871-E, Project SEARCH Maintenance Payment Letter</vt:lpstr>
    </vt:vector>
  </TitlesOfParts>
  <Manager>State of Wisconsin</Manager>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DVR-19871-E, Project SEARCH Maintenance Payment Letter</dc:title>
  <dc:subject>This letter is to be used to confirm DVR services are being received while attending Project SEARCH and receiving.</dc:subject>
  <dc:creator>Department of Workforce Development</dc:creator>
  <cp:keywords>Project SEARCH, Letter, Internship, Paid</cp:keywords>
  <dc:description/>
  <cp:lastModifiedBy>Dillon, Amanda C.E. - DWD</cp:lastModifiedBy>
  <cp:revision>9</cp:revision>
  <dcterms:created xsi:type="dcterms:W3CDTF">2025-07-07T16:26:00Z</dcterms:created>
  <dcterms:modified xsi:type="dcterms:W3CDTF">2025-07-08T19:39:00Z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07-07-2025</vt:lpwstr>
  </property>
  <property fmtid="{D5CDD505-2E9C-101B-9397-08002B2CF9AE}" pid="3" name="division">
    <vt:lpwstr>DVR</vt:lpwstr>
  </property>
  <property fmtid="{D5CDD505-2E9C-101B-9397-08002B2CF9AE}" pid="4" name="language">
    <vt:lpwstr>English</vt:lpwstr>
  </property>
  <property fmtid="{D5CDD505-2E9C-101B-9397-08002B2CF9AE}" pid="5" name="contact">
    <vt:lpwstr>dvr@dwd.wisconsin.gov</vt:lpwstr>
  </property>
</Properties>
</file>