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74AE997E">
                  <wp:extent cx="1292291" cy="10744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93795" cy="1075671"/>
                          </a:xfrm>
                          <a:prstGeom prst="rect">
                            <a:avLst/>
                          </a:prstGeom>
                          <a:noFill/>
                          <a:ln>
                            <a:noFill/>
                          </a:ln>
                        </pic:spPr>
                      </pic:pic>
                    </a:graphicData>
                  </a:graphic>
                </wp:inline>
              </w:drawing>
            </w:r>
          </w:p>
        </w:tc>
        <w:tc>
          <w:tcPr>
            <w:tcW w:w="7015" w:type="dxa"/>
          </w:tcPr>
          <w:p w14:paraId="192855F6" w14:textId="3F12085B" w:rsidR="00557317" w:rsidRDefault="006E66A9" w:rsidP="00557317">
            <w:pPr>
              <w:jc w:val="right"/>
              <w:rPr>
                <w:b/>
                <w:sz w:val="40"/>
                <w:szCs w:val="40"/>
              </w:rPr>
            </w:pPr>
            <w:r>
              <w:rPr>
                <w:rStyle w:val="TitleChar"/>
              </w:rPr>
              <w:t xml:space="preserve">Law, Public Safety, </w:t>
            </w:r>
            <w:r w:rsidR="00E54D46">
              <w:rPr>
                <w:rStyle w:val="TitleChar"/>
              </w:rPr>
              <w:t>Corrections</w:t>
            </w:r>
            <w:r>
              <w:rPr>
                <w:rStyle w:val="TitleChar"/>
              </w:rPr>
              <w:t xml:space="preserve">, and </w:t>
            </w:r>
            <w:r w:rsidR="00E54D46">
              <w:rPr>
                <w:rStyle w:val="TitleChar"/>
              </w:rPr>
              <w:t>Security</w:t>
            </w:r>
            <w:r w:rsidR="00505542">
              <w:rPr>
                <w:rStyle w:val="TitleChar"/>
              </w:rPr>
              <w:t xml:space="preserve"> 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6C8B877D" w:rsidR="005A2A38" w:rsidRPr="00161E05" w:rsidRDefault="005A2A38" w:rsidP="005A2A38">
      <w:r w:rsidRPr="00135D9C">
        <w:t xml:space="preserve">These recommendations are intended to be used by the </w:t>
      </w:r>
      <w:r w:rsidR="00B64342">
        <w:t>Youth Apprenticeship (</w:t>
      </w:r>
      <w:r w:rsidRPr="00135D9C">
        <w:t>YA</w:t>
      </w:r>
      <w:r w:rsidR="00B64342">
        <w:t>)</w:t>
      </w:r>
      <w:r w:rsidRPr="00135D9C">
        <w:t xml:space="preserve"> Consortiums to determine appropriate related technical instruction for the youth apprenticeship programs in the </w:t>
      </w:r>
      <w:r w:rsidR="00B64342">
        <w:rPr>
          <w:bCs/>
        </w:rPr>
        <w:t>l</w:t>
      </w:r>
      <w:r w:rsidR="006E66A9" w:rsidRPr="006E66A9">
        <w:rPr>
          <w:bCs/>
        </w:rPr>
        <w:t xml:space="preserve">aw, </w:t>
      </w:r>
      <w:r w:rsidR="00B64342">
        <w:rPr>
          <w:bCs/>
        </w:rPr>
        <w:t>p</w:t>
      </w:r>
      <w:r w:rsidR="006E66A9" w:rsidRPr="006E66A9">
        <w:rPr>
          <w:bCs/>
        </w:rPr>
        <w:t xml:space="preserve">ublic </w:t>
      </w:r>
      <w:r w:rsidR="00B64342">
        <w:rPr>
          <w:bCs/>
        </w:rPr>
        <w:t>s</w:t>
      </w:r>
      <w:r w:rsidR="006E66A9" w:rsidRPr="006E66A9">
        <w:rPr>
          <w:bCs/>
        </w:rPr>
        <w:t xml:space="preserve">afety, </w:t>
      </w:r>
      <w:r w:rsidR="00B64342">
        <w:rPr>
          <w:bCs/>
        </w:rPr>
        <w:t>c</w:t>
      </w:r>
      <w:r w:rsidR="00A654AC">
        <w:rPr>
          <w:bCs/>
        </w:rPr>
        <w:t>orrections</w:t>
      </w:r>
      <w:r w:rsidR="006E66A9" w:rsidRPr="006E66A9">
        <w:rPr>
          <w:bCs/>
        </w:rPr>
        <w:t xml:space="preserve">, and </w:t>
      </w:r>
      <w:r w:rsidR="00B64342">
        <w:rPr>
          <w:bCs/>
        </w:rPr>
        <w:t>se</w:t>
      </w:r>
      <w:r w:rsidR="00A654AC">
        <w:rPr>
          <w:bCs/>
        </w:rPr>
        <w:t xml:space="preserve">curity </w:t>
      </w:r>
      <w:r w:rsidR="00B64342">
        <w:t>p</w:t>
      </w:r>
      <w:r w:rsidR="00FF06D6" w:rsidRPr="00135D9C">
        <w:t>athways</w:t>
      </w:r>
      <w:r>
        <w:t xml:space="preserve"> cluster. These recommendations are not all-inclusive. </w:t>
      </w:r>
    </w:p>
    <w:p w14:paraId="49BC6FEF" w14:textId="77777777" w:rsidR="005A2A38" w:rsidRDefault="005A2A38" w:rsidP="005A2A38">
      <w:pPr>
        <w:pStyle w:val="Heading1"/>
      </w:pPr>
      <w:r w:rsidRPr="002106D6">
        <w:t>Related Instruction Credits</w:t>
      </w:r>
    </w:p>
    <w:p w14:paraId="5D1F0E12" w14:textId="00C8B3D3"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w:t>
      </w:r>
      <w:r w:rsidR="00B64342">
        <w:t>YA</w:t>
      </w:r>
      <w:r w:rsidRPr="00C049CF">
        <w:t xml:space="preserve"> students must receive high school credit toward graduation. </w:t>
      </w:r>
    </w:p>
    <w:p w14:paraId="0B6BB81C" w14:textId="6AFD465A" w:rsidR="005A2A38" w:rsidRDefault="005A2A38" w:rsidP="005A2A38">
      <w:r w:rsidRPr="00C049CF">
        <w:t xml:space="preserve">Options for related instruction include the following.  </w:t>
      </w:r>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3E0E5950" w14:textId="3990F8FD" w:rsidR="009535FF" w:rsidRDefault="009535FF" w:rsidP="009535FF">
      <w:r>
        <w:br/>
      </w:r>
      <w:r w:rsidRPr="00135D9C">
        <w:t>Students must complete one of the options above.</w:t>
      </w:r>
    </w:p>
    <w:p w14:paraId="5A60DCF7" w14:textId="77777777" w:rsidR="005A2A38" w:rsidRDefault="005A2A38" w:rsidP="005A2A38">
      <w:pPr>
        <w:pStyle w:val="Heading1"/>
      </w:pPr>
      <w:r>
        <w:t>Related Instruction options</w:t>
      </w:r>
    </w:p>
    <w:p w14:paraId="5109C5AC" w14:textId="6C29DCA0" w:rsidR="005A2A38" w:rsidRPr="00A84A35" w:rsidRDefault="005A2A38" w:rsidP="005A2A38">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135D9C">
        <w:t xml:space="preserve">Learning </w:t>
      </w:r>
      <w:r w:rsidR="00583388" w:rsidRPr="00135D9C">
        <w:t xml:space="preserve">(OJL) </w:t>
      </w:r>
      <w:r w:rsidR="006434CF" w:rsidRPr="00135D9C">
        <w:t>Performance</w:t>
      </w:r>
      <w:r w:rsidR="006434CF">
        <w:t xml:space="preserv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92A29B3" w14:textId="38FF1558" w:rsidR="005A2A38" w:rsidRDefault="005A2A38" w:rsidP="009B5370">
            <w:r>
              <w:t xml:space="preserve">Youth </w:t>
            </w:r>
            <w:r w:rsidR="004713B8">
              <w:t>a</w:t>
            </w:r>
            <w:r>
              <w:t xml:space="preserve">pprentices may take courses that are part of the registered apprenticeship at local technical colleges or at other technical colleges online.  These courses provide excellent options for students because they provide a pathway for the student to seamlessly bridge into </w:t>
            </w:r>
            <w:r w:rsidR="00B64342">
              <w:t>R</w:t>
            </w:r>
            <w:r>
              <w:t xml:space="preserve">egistered </w:t>
            </w:r>
            <w:r w:rsidR="00B64342">
              <w:t>A</w:t>
            </w:r>
            <w:r>
              <w:t>pprenticeship having completed some of the required coursework.</w:t>
            </w:r>
          </w:p>
          <w:p w14:paraId="1D7D9FAD" w14:textId="3A96E05D" w:rsidR="002C2085" w:rsidRDefault="002C2085" w:rsidP="009B5370"/>
        </w:tc>
      </w:tr>
    </w:tbl>
    <w:p w14:paraId="7F768DA8" w14:textId="3F5EFC67" w:rsidR="00E82DE2" w:rsidRDefault="00E82DE2">
      <w:pPr>
        <w:jc w:val="both"/>
      </w:pPr>
      <w:r>
        <w:br w:type="page"/>
      </w:r>
    </w:p>
    <w:tbl>
      <w:tblPr>
        <w:tblStyle w:val="ListTable3"/>
        <w:tblW w:w="0" w:type="auto"/>
        <w:tblLook w:val="04A0" w:firstRow="1" w:lastRow="0" w:firstColumn="1" w:lastColumn="0" w:noHBand="0" w:noVBand="1"/>
      </w:tblPr>
      <w:tblGrid>
        <w:gridCol w:w="1879"/>
        <w:gridCol w:w="7471"/>
      </w:tblGrid>
      <w:tr w:rsidR="00E82DE2" w:rsidRPr="00E743D8" w14:paraId="7016F551" w14:textId="77777777" w:rsidTr="00E8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7471"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65200A2D" w14:textId="6CBC8D3B" w:rsidR="005A2A38"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w:t>
            </w:r>
            <w:r w:rsidR="00B64342">
              <w:t>R</w:t>
            </w:r>
            <w:r>
              <w:t xml:space="preserve">egistered </w:t>
            </w:r>
            <w:r w:rsidR="00B64342">
              <w:t>A</w:t>
            </w:r>
            <w:r>
              <w:t>pprenticeship</w:t>
            </w:r>
            <w:r w:rsidR="00B64342">
              <w:t xml:space="preserve"> program</w:t>
            </w:r>
            <w:r>
              <w:t>.</w:t>
            </w:r>
          </w:p>
          <w:p w14:paraId="1AC9A867" w14:textId="1C6B1303" w:rsidR="002B714B" w:rsidRDefault="002B714B" w:rsidP="009B5370"/>
        </w:tc>
      </w:tr>
      <w:tr w:rsidR="005A2A38" w14:paraId="5B342525" w14:textId="77777777" w:rsidTr="009B5370">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0B760063" w:rsidR="005A2A38" w:rsidRDefault="005A2A38" w:rsidP="005A2A38">
            <w:pPr>
              <w:pStyle w:val="ListParagraph"/>
              <w:numPr>
                <w:ilvl w:val="0"/>
                <w:numId w:val="14"/>
              </w:numPr>
            </w:pPr>
            <w:r>
              <w:t>Employer</w:t>
            </w:r>
            <w:r w:rsidR="00B64342">
              <w:t>-</w:t>
            </w:r>
            <w:r>
              <w:t>provided training</w:t>
            </w:r>
            <w:r w:rsidR="00B64342">
              <w:t>.</w:t>
            </w:r>
          </w:p>
          <w:p w14:paraId="4EDF34C7" w14:textId="17CCF29F" w:rsidR="005A2A38" w:rsidRDefault="005A2A38" w:rsidP="005A2A38">
            <w:pPr>
              <w:pStyle w:val="ListParagraph"/>
              <w:numPr>
                <w:ilvl w:val="0"/>
                <w:numId w:val="14"/>
              </w:numPr>
            </w:pPr>
            <w:r>
              <w:t>Online courses provided by professional organizations</w:t>
            </w:r>
            <w:r w:rsidR="00B64342">
              <w:t>.</w:t>
            </w:r>
          </w:p>
          <w:p w14:paraId="63F8857E" w14:textId="460CF9E0" w:rsidR="005A2A38" w:rsidRDefault="005A2A38" w:rsidP="005A2A38">
            <w:pPr>
              <w:pStyle w:val="ListParagraph"/>
              <w:numPr>
                <w:ilvl w:val="0"/>
                <w:numId w:val="14"/>
              </w:numPr>
            </w:pPr>
            <w:r>
              <w:t>Independent study courses offered at the local high school</w:t>
            </w:r>
            <w:r w:rsidR="00B64342">
              <w:t>.</w:t>
            </w:r>
          </w:p>
          <w:p w14:paraId="50260C63" w14:textId="77777777" w:rsidR="005A2A38" w:rsidRDefault="005A2A38" w:rsidP="009B5370"/>
          <w:p w14:paraId="5EB61518" w14:textId="06E4C68D" w:rsidR="005A2A38" w:rsidRDefault="005A2A38" w:rsidP="009B5370">
            <w:r>
              <w:t xml:space="preserve">These options can be combined in various ways provided they are related to the competencies in the </w:t>
            </w:r>
            <w:r w:rsidR="00932D2B">
              <w:t xml:space="preserve">OJL </w:t>
            </w:r>
            <w:r w:rsidR="006434CF" w:rsidRPr="00DB0E16">
              <w:t>Performance</w:t>
            </w:r>
            <w:r w:rsidR="006434CF">
              <w:t xml:space="preserve"> Standards Guide</w:t>
            </w:r>
            <w:r>
              <w:t xml:space="preserve"> and meet the minimum number of hours required for one high school credit.</w:t>
            </w:r>
          </w:p>
          <w:p w14:paraId="0A541F7A" w14:textId="77777777" w:rsidR="005A2A38" w:rsidRDefault="005A2A38" w:rsidP="009B5370"/>
        </w:tc>
      </w:tr>
    </w:tbl>
    <w:p w14:paraId="185C25A3" w14:textId="77777777" w:rsidR="005A2A38" w:rsidRDefault="005A2A38" w:rsidP="005A2A38">
      <w:pPr>
        <w:pStyle w:val="Heading1"/>
      </w:pPr>
      <w:r>
        <w:t>Checklist for Course Selection</w:t>
      </w:r>
    </w:p>
    <w:p w14:paraId="221C931E" w14:textId="48F988B1" w:rsidR="005A2A38" w:rsidRPr="002D5FD3" w:rsidRDefault="005A2A38" w:rsidP="005A2A38">
      <w:bookmarkStart w:id="0" w:name="_Hlk40704287"/>
      <w:r>
        <w:t xml:space="preserve">When choosing the courses for a youth apprenticeship using the competencies in the </w:t>
      </w:r>
      <w:r w:rsidR="00B64342">
        <w:t>OJL</w:t>
      </w:r>
      <w:r w:rsidR="006434CF">
        <w:t xml:space="preserve"> Performance Standards Guide</w:t>
      </w:r>
      <w:r>
        <w:t xml:space="preserve">, consider these </w:t>
      </w:r>
      <w:r w:rsidR="00CD6FC3">
        <w:t>questions,</w:t>
      </w:r>
      <w:r>
        <w:t xml:space="preserve"> or refer to the decision flowchart. </w:t>
      </w:r>
    </w:p>
    <w:p w14:paraId="3D44A284" w14:textId="77777777" w:rsidR="005A2A38" w:rsidRDefault="005A2A38" w:rsidP="005A2A38">
      <w:pPr>
        <w:pStyle w:val="ListParagraph"/>
        <w:numPr>
          <w:ilvl w:val="0"/>
          <w:numId w:val="17"/>
        </w:numPr>
      </w:pPr>
      <w:r>
        <w:t>Does the course bridge to a Registered Apprenticeship?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142B69C1" w:rsidR="005A2A38" w:rsidRDefault="005A2A38" w:rsidP="005A2A38">
      <w:pPr>
        <w:pStyle w:val="ListParagraph"/>
        <w:numPr>
          <w:ilvl w:val="0"/>
          <w:numId w:val="17"/>
        </w:numPr>
      </w:pPr>
      <w:r>
        <w:t xml:space="preserve">Does the course qualify as a Perkins Pathway </w:t>
      </w:r>
      <w:r w:rsidR="00A044B1">
        <w:t>Career and Technical Education (</w:t>
      </w:r>
      <w:r>
        <w:t>CTE</w:t>
      </w:r>
      <w:r w:rsidR="00A044B1">
        <w:t xml:space="preserve">) </w:t>
      </w:r>
      <w:r>
        <w:t>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09F8AB5B" w:rsidR="005A2A38" w:rsidRDefault="005A2A38" w:rsidP="0038342B">
      <w:pPr>
        <w:tabs>
          <w:tab w:val="left" w:pos="6912"/>
        </w:tabs>
      </w:pPr>
      <w:r>
        <w:t>If YES to any above:</w:t>
      </w:r>
      <w:r w:rsidR="0038342B">
        <w:tab/>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254DD0FA" w:rsidR="00855371" w:rsidRPr="00DB0E16" w:rsidRDefault="00855371" w:rsidP="00855371">
      <w:pPr>
        <w:ind w:left="360"/>
      </w:pPr>
      <w:r w:rsidRPr="00855371">
        <w:t xml:space="preserve">If NO to any above, contact the DWD YA </w:t>
      </w:r>
      <w:r w:rsidR="00B64342">
        <w:t>s</w:t>
      </w:r>
      <w:r w:rsidRPr="00855371">
        <w:t>taff through the YA mailbox (</w:t>
      </w:r>
      <w:hyperlink r:id="rId9" w:history="1">
        <w:r w:rsidRPr="00855371">
          <w:rPr>
            <w:rStyle w:val="Hyperlink"/>
          </w:rPr>
          <w:t>ya@dwd.wisconsin.gov</w:t>
        </w:r>
      </w:hyperlink>
      <w:r w:rsidRPr="00855371">
        <w:t xml:space="preserve">) to </w:t>
      </w:r>
      <w:r w:rsidRPr="00DB0E16">
        <w:t>discuss options.</w:t>
      </w:r>
    </w:p>
    <w:p w14:paraId="737F6BDF" w14:textId="2FEB9843" w:rsidR="005A2A38" w:rsidRPr="00DB0E16" w:rsidRDefault="005A2A38" w:rsidP="000558A9">
      <w:pPr>
        <w:tabs>
          <w:tab w:val="center" w:pos="4680"/>
          <w:tab w:val="left" w:pos="6972"/>
        </w:tabs>
      </w:pPr>
      <w:r w:rsidRPr="00DB0E16">
        <w:t xml:space="preserve"> </w:t>
      </w:r>
      <w:r w:rsidR="0066408B" w:rsidRPr="00DB0E16">
        <w:t xml:space="preserve">If YES to all </w:t>
      </w:r>
      <w:r w:rsidR="007711F3" w:rsidRPr="00DB0E16">
        <w:t xml:space="preserve">the </w:t>
      </w:r>
      <w:r w:rsidR="0066408B" w:rsidRPr="00DB0E16">
        <w:t>above:</w:t>
      </w:r>
      <w:r w:rsidR="00DC7FD2">
        <w:tab/>
      </w:r>
      <w:r w:rsidR="000558A9">
        <w:tab/>
      </w:r>
    </w:p>
    <w:p w14:paraId="54A0FEC6" w14:textId="561A3E47" w:rsidR="006B7DA8" w:rsidRDefault="006B7DA8" w:rsidP="006B7DA8">
      <w:pPr>
        <w:ind w:firstLine="360"/>
      </w:pPr>
      <w:r w:rsidRPr="00DB0E16">
        <w:t>Register the student</w:t>
      </w:r>
      <w:r w:rsidR="00977855" w:rsidRPr="00DB0E16">
        <w:t xml:space="preserve"> for the class.</w:t>
      </w:r>
    </w:p>
    <w:p w14:paraId="7A5A305C" w14:textId="77777777" w:rsidR="005A2A38" w:rsidRDefault="005A2A38" w:rsidP="005A2A38">
      <w:pPr>
        <w:jc w:val="both"/>
      </w:pPr>
    </w:p>
    <w:p w14:paraId="74BBAB0F" w14:textId="49B802BF" w:rsidR="00BF5A9F" w:rsidRDefault="001723E7" w:rsidP="005A2A38">
      <w:pPr>
        <w:jc w:val="both"/>
      </w:pPr>
      <w:r>
        <w:rPr>
          <w:noProof/>
        </w:rPr>
        <w:drawing>
          <wp:inline distT="0" distB="0" distL="0" distR="0" wp14:anchorId="334E43DC" wp14:editId="648A4ED7">
            <wp:extent cx="5943600" cy="737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75525"/>
                    </a:xfrm>
                    <a:prstGeom prst="rect">
                      <a:avLst/>
                    </a:prstGeom>
                    <a:noFill/>
                    <a:ln>
                      <a:noFill/>
                    </a:ln>
                  </pic:spPr>
                </pic:pic>
              </a:graphicData>
            </a:graphic>
          </wp:inline>
        </w:drawing>
      </w:r>
    </w:p>
    <w:p w14:paraId="697A1E20" w14:textId="77777777" w:rsidR="001723E7" w:rsidRDefault="001723E7" w:rsidP="001723E7"/>
    <w:p w14:paraId="6F7F472D" w14:textId="77777777" w:rsidR="001723E7" w:rsidRDefault="001723E7" w:rsidP="001723E7"/>
    <w:p w14:paraId="5A37DF6A" w14:textId="77777777" w:rsidR="001723E7" w:rsidRPr="001723E7" w:rsidRDefault="001723E7" w:rsidP="001723E7"/>
    <w:p w14:paraId="3A4149AB" w14:textId="74B87E1B" w:rsidR="00EC5FBD" w:rsidRDefault="005A2A38" w:rsidP="00195CE3">
      <w:pPr>
        <w:pStyle w:val="Heading1"/>
      </w:pPr>
      <w:r>
        <w:lastRenderedPageBreak/>
        <w:t>Opportunities for Registered Apprenticeship Bridge</w:t>
      </w:r>
    </w:p>
    <w:p w14:paraId="6E68962C" w14:textId="55E1857D" w:rsidR="00F66AD6" w:rsidRDefault="00EC76EE" w:rsidP="00F66AD6">
      <w:pPr>
        <w:spacing w:after="0"/>
      </w:pPr>
      <w:r>
        <w:t>Firefighter/</w:t>
      </w:r>
      <w:r w:rsidR="00B64342">
        <w:t>f</w:t>
      </w:r>
      <w:r>
        <w:t xml:space="preserve">ire </w:t>
      </w:r>
      <w:r w:rsidR="00B64342">
        <w:t>m</w:t>
      </w:r>
      <w:r>
        <w:t xml:space="preserve">edic </w:t>
      </w:r>
      <w:r w:rsidR="00E76187">
        <w:t>is a</w:t>
      </w:r>
      <w:r w:rsidR="00F66AD6">
        <w:t xml:space="preserve">n </w:t>
      </w:r>
      <w:r w:rsidR="00CD6FC3">
        <w:t>in-house</w:t>
      </w:r>
      <w:r w:rsidR="00F66AD6">
        <w:t xml:space="preserve"> training, </w:t>
      </w:r>
      <w:r w:rsidR="00E76187">
        <w:t xml:space="preserve">bridged Registered Apprenticeship for </w:t>
      </w:r>
      <w:r w:rsidR="00B64342">
        <w:t>f</w:t>
      </w:r>
      <w:r w:rsidR="00E76187">
        <w:t xml:space="preserve">ire </w:t>
      </w:r>
      <w:r w:rsidR="00B64342">
        <w:t>p</w:t>
      </w:r>
      <w:r w:rsidR="00E76187">
        <w:t>rotection occupations.</w:t>
      </w:r>
    </w:p>
    <w:p w14:paraId="07BADA01" w14:textId="77777777" w:rsidR="00F66AD6" w:rsidRPr="00F66AD6" w:rsidRDefault="00F66AD6" w:rsidP="00F66AD6">
      <w:pPr>
        <w:spacing w:after="0"/>
      </w:pPr>
    </w:p>
    <w:p w14:paraId="4280F688" w14:textId="46C1E6EF" w:rsidR="0005105E" w:rsidRDefault="0005105E" w:rsidP="00EC5FBD">
      <w:pPr>
        <w:rPr>
          <w:color w:val="000000"/>
          <w:szCs w:val="22"/>
        </w:rPr>
      </w:pPr>
      <w:r w:rsidRPr="00815F41">
        <w:rPr>
          <w:color w:val="000000"/>
          <w:szCs w:val="22"/>
        </w:rPr>
        <w:t xml:space="preserve">There are currently no bridged Registered Apprenticeships for </w:t>
      </w:r>
      <w:r w:rsidR="00B64342">
        <w:rPr>
          <w:color w:val="000000"/>
          <w:szCs w:val="22"/>
        </w:rPr>
        <w:t>l</w:t>
      </w:r>
      <w:r w:rsidR="00815F41" w:rsidRPr="00815F41">
        <w:rPr>
          <w:color w:val="000000"/>
          <w:szCs w:val="22"/>
        </w:rPr>
        <w:t xml:space="preserve">aw </w:t>
      </w:r>
      <w:r w:rsidR="00B64342">
        <w:rPr>
          <w:color w:val="000000"/>
          <w:szCs w:val="22"/>
        </w:rPr>
        <w:t>e</w:t>
      </w:r>
      <w:r w:rsidR="00815F41" w:rsidRPr="00815F41">
        <w:rPr>
          <w:color w:val="000000"/>
          <w:szCs w:val="22"/>
        </w:rPr>
        <w:t xml:space="preserve">nforcement </w:t>
      </w:r>
      <w:r w:rsidR="00E76187">
        <w:rPr>
          <w:color w:val="000000"/>
          <w:szCs w:val="22"/>
        </w:rPr>
        <w:t>o</w:t>
      </w:r>
      <w:r w:rsidRPr="00815F41">
        <w:rPr>
          <w:color w:val="000000"/>
          <w:szCs w:val="22"/>
        </w:rPr>
        <w:t>ccupations</w:t>
      </w:r>
      <w:r w:rsidR="00815F41" w:rsidRPr="00815F41">
        <w:rPr>
          <w:color w:val="000000"/>
          <w:szCs w:val="22"/>
        </w:rPr>
        <w:t>.</w:t>
      </w:r>
    </w:p>
    <w:p w14:paraId="2B6AF4A9" w14:textId="3D560FD1"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for</w:t>
      </w:r>
      <w:r w:rsidR="004E7EE3">
        <w:t xml:space="preserve"> Law Enforcement and Fire Protection</w:t>
      </w:r>
    </w:p>
    <w:p w14:paraId="50BBC3AB" w14:textId="53DC616E" w:rsidR="00612EF6" w:rsidRDefault="005A2A38" w:rsidP="00612EF6">
      <w:r>
        <w:t xml:space="preserve">The following courses are suggested as options for related instruction because they are aligned to the apprenticeship competencies in the </w:t>
      </w:r>
      <w:r w:rsidR="00713EBE" w:rsidRPr="00DB0E16">
        <w:t xml:space="preserve">OJL </w:t>
      </w:r>
      <w:r w:rsidR="006434CF" w:rsidRPr="00DB0E16">
        <w:t>Performance Standards Guide</w:t>
      </w:r>
      <w:r w:rsidRPr="00DB0E16">
        <w:t xml:space="preserve">. </w:t>
      </w:r>
      <w:r w:rsidRPr="00DB0E16">
        <w:rPr>
          <w:b/>
          <w:bCs/>
        </w:rPr>
        <w:t>These recommendations are not all-inclusive</w:t>
      </w:r>
      <w:r w:rsidRPr="00DB0E16">
        <w:t>.</w:t>
      </w:r>
      <w:r w:rsidR="00612EF6" w:rsidRPr="00DB0E16">
        <w:t xml:space="preserve"> </w:t>
      </w:r>
    </w:p>
    <w:p w14:paraId="6A9E7AEE" w14:textId="7E295CF6" w:rsidR="00400643" w:rsidRPr="00A74155" w:rsidRDefault="005D1784" w:rsidP="00950E45">
      <w:pPr>
        <w:pStyle w:val="Heading2"/>
        <w:rPr>
          <w:b w:val="0"/>
          <w:bCs/>
          <w:i/>
          <w:iCs/>
        </w:rPr>
      </w:pPr>
      <w:r>
        <w:t>Recommendations</w:t>
      </w:r>
      <w:r w:rsidR="001F1A9B">
        <w:t xml:space="preserve"> </w:t>
      </w:r>
      <w:r w:rsidR="00400643">
        <w:t>College Course</w:t>
      </w:r>
      <w:r w:rsidR="00676C3D">
        <w:t>s</w:t>
      </w:r>
      <w:r w:rsidR="0084159C">
        <w:t xml:space="preserve"> </w:t>
      </w:r>
      <w:r>
        <w:t>(titles are representative)</w:t>
      </w:r>
    </w:p>
    <w:tbl>
      <w:tblPr>
        <w:tblStyle w:val="TableGrid"/>
        <w:tblW w:w="4955" w:type="pct"/>
        <w:tblLook w:val="04A0" w:firstRow="1" w:lastRow="0" w:firstColumn="1" w:lastColumn="0" w:noHBand="0" w:noVBand="1"/>
      </w:tblPr>
      <w:tblGrid>
        <w:gridCol w:w="2531"/>
        <w:gridCol w:w="1023"/>
        <w:gridCol w:w="2830"/>
        <w:gridCol w:w="2882"/>
      </w:tblGrid>
      <w:tr w:rsidR="0098014D" w14:paraId="28A31376" w14:textId="7E7D2724" w:rsidTr="0098014D">
        <w:tc>
          <w:tcPr>
            <w:tcW w:w="1366" w:type="pct"/>
            <w:shd w:val="clear" w:color="auto" w:fill="D9D9D9" w:themeFill="background1" w:themeFillShade="D9"/>
          </w:tcPr>
          <w:p w14:paraId="436F5129" w14:textId="476A9459" w:rsidR="0098014D" w:rsidRPr="00195CE3" w:rsidRDefault="0098014D" w:rsidP="008411EE">
            <w:pPr>
              <w:rPr>
                <w:b/>
                <w:bCs/>
              </w:rPr>
            </w:pPr>
            <w:r w:rsidRPr="00195CE3">
              <w:rPr>
                <w:b/>
                <w:bCs/>
              </w:rPr>
              <w:t>Course</w:t>
            </w:r>
          </w:p>
        </w:tc>
        <w:tc>
          <w:tcPr>
            <w:tcW w:w="552" w:type="pct"/>
            <w:shd w:val="clear" w:color="auto" w:fill="D9D9D9" w:themeFill="background1" w:themeFillShade="D9"/>
          </w:tcPr>
          <w:p w14:paraId="2E8DAF19" w14:textId="12EA2D83" w:rsidR="0098014D" w:rsidRPr="00195CE3" w:rsidRDefault="0098014D" w:rsidP="008411EE">
            <w:pPr>
              <w:rPr>
                <w:b/>
                <w:bCs/>
              </w:rPr>
            </w:pPr>
            <w:r>
              <w:rPr>
                <w:b/>
                <w:bCs/>
              </w:rPr>
              <w:t>Credits (College)</w:t>
            </w:r>
          </w:p>
        </w:tc>
        <w:tc>
          <w:tcPr>
            <w:tcW w:w="1527" w:type="pct"/>
            <w:shd w:val="clear" w:color="auto" w:fill="D9D9D9" w:themeFill="background1" w:themeFillShade="D9"/>
          </w:tcPr>
          <w:p w14:paraId="208960CC" w14:textId="383AB2CE" w:rsidR="0098014D" w:rsidRPr="00195CE3" w:rsidRDefault="0098014D" w:rsidP="0098014D">
            <w:pPr>
              <w:jc w:val="center"/>
              <w:rPr>
                <w:b/>
                <w:bCs/>
              </w:rPr>
            </w:pPr>
            <w:r>
              <w:rPr>
                <w:b/>
                <w:bCs/>
              </w:rPr>
              <w:t>Law Enforcement</w:t>
            </w:r>
          </w:p>
        </w:tc>
        <w:tc>
          <w:tcPr>
            <w:tcW w:w="1555" w:type="pct"/>
            <w:shd w:val="clear" w:color="auto" w:fill="D9D9D9" w:themeFill="background1" w:themeFillShade="D9"/>
          </w:tcPr>
          <w:p w14:paraId="51532FD9" w14:textId="349D38C7" w:rsidR="0098014D" w:rsidRPr="00195CE3" w:rsidRDefault="0098014D" w:rsidP="0098014D">
            <w:pPr>
              <w:jc w:val="center"/>
              <w:rPr>
                <w:b/>
                <w:bCs/>
              </w:rPr>
            </w:pPr>
            <w:r>
              <w:rPr>
                <w:b/>
                <w:bCs/>
              </w:rPr>
              <w:t>Fire Protection</w:t>
            </w:r>
          </w:p>
        </w:tc>
      </w:tr>
      <w:tr w:rsidR="0098014D" w14:paraId="0AABAD13" w14:textId="780A0BF9" w:rsidTr="0098014D">
        <w:tc>
          <w:tcPr>
            <w:tcW w:w="1366" w:type="pct"/>
          </w:tcPr>
          <w:p w14:paraId="0CD8DDFE" w14:textId="78A367E4" w:rsidR="0098014D" w:rsidRPr="00A93A8A" w:rsidRDefault="0098014D" w:rsidP="009E0DA7">
            <w:pPr>
              <w:rPr>
                <w:b/>
              </w:rPr>
            </w:pPr>
            <w:r>
              <w:rPr>
                <w:b/>
              </w:rPr>
              <w:t>Intro to Criminal Justice</w:t>
            </w:r>
          </w:p>
        </w:tc>
        <w:tc>
          <w:tcPr>
            <w:tcW w:w="552" w:type="pct"/>
          </w:tcPr>
          <w:p w14:paraId="1BF213C9" w14:textId="4468FFE3" w:rsidR="0098014D" w:rsidRDefault="0098014D" w:rsidP="00BF1B0F">
            <w:pPr>
              <w:jc w:val="center"/>
            </w:pPr>
            <w:r>
              <w:t>3</w:t>
            </w:r>
          </w:p>
        </w:tc>
        <w:tc>
          <w:tcPr>
            <w:tcW w:w="1527" w:type="pct"/>
          </w:tcPr>
          <w:p w14:paraId="30EDCEED" w14:textId="77777777" w:rsidR="0098014D" w:rsidRDefault="0098014D" w:rsidP="00722B22">
            <w:pPr>
              <w:jc w:val="center"/>
            </w:pPr>
            <w:r>
              <w:t>X</w:t>
            </w:r>
          </w:p>
        </w:tc>
        <w:tc>
          <w:tcPr>
            <w:tcW w:w="1555" w:type="pct"/>
          </w:tcPr>
          <w:p w14:paraId="2E2829D3" w14:textId="33B1C479" w:rsidR="0098014D" w:rsidRDefault="0098014D" w:rsidP="00722B22">
            <w:pPr>
              <w:jc w:val="center"/>
            </w:pPr>
          </w:p>
        </w:tc>
      </w:tr>
      <w:tr w:rsidR="0098014D" w14:paraId="40E6548F" w14:textId="523804C3" w:rsidTr="0098014D">
        <w:tc>
          <w:tcPr>
            <w:tcW w:w="1366" w:type="pct"/>
          </w:tcPr>
          <w:p w14:paraId="04B767F7" w14:textId="0945EC13" w:rsidR="0098014D" w:rsidRDefault="0098014D" w:rsidP="009E0DA7">
            <w:pPr>
              <w:rPr>
                <w:b/>
                <w:bCs/>
              </w:rPr>
            </w:pPr>
            <w:r>
              <w:rPr>
                <w:b/>
                <w:bCs/>
              </w:rPr>
              <w:t>Firefighting Principles</w:t>
            </w:r>
          </w:p>
        </w:tc>
        <w:tc>
          <w:tcPr>
            <w:tcW w:w="552" w:type="pct"/>
          </w:tcPr>
          <w:p w14:paraId="0B1C2907" w14:textId="0219FA1F" w:rsidR="0098014D" w:rsidRDefault="0098014D" w:rsidP="00BF1B0F">
            <w:pPr>
              <w:jc w:val="center"/>
            </w:pPr>
            <w:r>
              <w:t>3</w:t>
            </w:r>
          </w:p>
        </w:tc>
        <w:tc>
          <w:tcPr>
            <w:tcW w:w="1527" w:type="pct"/>
          </w:tcPr>
          <w:p w14:paraId="525EB128" w14:textId="55EE57F9" w:rsidR="0098014D" w:rsidRDefault="0098014D" w:rsidP="00722B22">
            <w:pPr>
              <w:jc w:val="center"/>
            </w:pPr>
          </w:p>
        </w:tc>
        <w:tc>
          <w:tcPr>
            <w:tcW w:w="1555" w:type="pct"/>
          </w:tcPr>
          <w:p w14:paraId="15BF2D8A" w14:textId="64E3E08C" w:rsidR="0098014D" w:rsidRDefault="0098014D" w:rsidP="00722B22">
            <w:pPr>
              <w:jc w:val="center"/>
            </w:pPr>
            <w:r>
              <w:t>X</w:t>
            </w:r>
          </w:p>
        </w:tc>
      </w:tr>
      <w:tr w:rsidR="00241D44" w14:paraId="03851A68" w14:textId="77777777" w:rsidTr="0098014D">
        <w:tc>
          <w:tcPr>
            <w:tcW w:w="1366" w:type="pct"/>
          </w:tcPr>
          <w:p w14:paraId="46AE5B50" w14:textId="20FBB544" w:rsidR="00241D44" w:rsidRDefault="00241D44" w:rsidP="009E0DA7">
            <w:pPr>
              <w:rPr>
                <w:b/>
                <w:bCs/>
              </w:rPr>
            </w:pPr>
            <w:r>
              <w:rPr>
                <w:b/>
                <w:bCs/>
              </w:rPr>
              <w:t>Intro to Security</w:t>
            </w:r>
          </w:p>
        </w:tc>
        <w:tc>
          <w:tcPr>
            <w:tcW w:w="552" w:type="pct"/>
          </w:tcPr>
          <w:p w14:paraId="29F1DD83" w14:textId="7365B583" w:rsidR="00241D44" w:rsidRDefault="00241D44" w:rsidP="00BF1B0F">
            <w:pPr>
              <w:jc w:val="center"/>
            </w:pPr>
            <w:r>
              <w:t>3</w:t>
            </w:r>
          </w:p>
        </w:tc>
        <w:tc>
          <w:tcPr>
            <w:tcW w:w="1527" w:type="pct"/>
          </w:tcPr>
          <w:p w14:paraId="3ECBAF13" w14:textId="1FF14B31" w:rsidR="00241D44" w:rsidRDefault="00241D44" w:rsidP="00722B22">
            <w:pPr>
              <w:jc w:val="center"/>
            </w:pPr>
            <w:r>
              <w:t>X</w:t>
            </w:r>
          </w:p>
        </w:tc>
        <w:tc>
          <w:tcPr>
            <w:tcW w:w="1555" w:type="pct"/>
          </w:tcPr>
          <w:p w14:paraId="2708467E" w14:textId="77777777" w:rsidR="00241D44" w:rsidRDefault="00241D44" w:rsidP="00722B22">
            <w:pPr>
              <w:jc w:val="center"/>
            </w:pPr>
          </w:p>
        </w:tc>
      </w:tr>
      <w:tr w:rsidR="00241D44" w14:paraId="2E115946" w14:textId="77777777" w:rsidTr="0098014D">
        <w:tc>
          <w:tcPr>
            <w:tcW w:w="1366" w:type="pct"/>
          </w:tcPr>
          <w:p w14:paraId="5EF289B7" w14:textId="3B6502EF" w:rsidR="00241D44" w:rsidRDefault="00241D44" w:rsidP="009E0DA7">
            <w:pPr>
              <w:rPr>
                <w:b/>
                <w:bCs/>
              </w:rPr>
            </w:pPr>
            <w:r>
              <w:rPr>
                <w:b/>
                <w:bCs/>
              </w:rPr>
              <w:t>Firefighter 1</w:t>
            </w:r>
          </w:p>
        </w:tc>
        <w:tc>
          <w:tcPr>
            <w:tcW w:w="552" w:type="pct"/>
          </w:tcPr>
          <w:p w14:paraId="199A0D32" w14:textId="2D2E5947" w:rsidR="00241D44" w:rsidRDefault="00241D44" w:rsidP="00BF1B0F">
            <w:pPr>
              <w:jc w:val="center"/>
            </w:pPr>
            <w:r>
              <w:t>3</w:t>
            </w:r>
          </w:p>
        </w:tc>
        <w:tc>
          <w:tcPr>
            <w:tcW w:w="1527" w:type="pct"/>
          </w:tcPr>
          <w:p w14:paraId="45F8F73A" w14:textId="77777777" w:rsidR="00241D44" w:rsidRDefault="00241D44" w:rsidP="00722B22">
            <w:pPr>
              <w:jc w:val="center"/>
            </w:pPr>
          </w:p>
        </w:tc>
        <w:tc>
          <w:tcPr>
            <w:tcW w:w="1555" w:type="pct"/>
          </w:tcPr>
          <w:p w14:paraId="7B315185" w14:textId="6623B316" w:rsidR="00241D44" w:rsidRDefault="00241D44" w:rsidP="00722B22">
            <w:pPr>
              <w:jc w:val="center"/>
            </w:pPr>
            <w:r>
              <w:t>X</w:t>
            </w:r>
          </w:p>
        </w:tc>
      </w:tr>
      <w:tr w:rsidR="00241D44" w14:paraId="3393BFCC" w14:textId="77777777" w:rsidTr="0098014D">
        <w:tc>
          <w:tcPr>
            <w:tcW w:w="1366" w:type="pct"/>
          </w:tcPr>
          <w:p w14:paraId="7A975DAA" w14:textId="09C81A85" w:rsidR="00241D44" w:rsidRDefault="00241D44" w:rsidP="009E0DA7">
            <w:pPr>
              <w:rPr>
                <w:b/>
                <w:bCs/>
              </w:rPr>
            </w:pPr>
            <w:r>
              <w:rPr>
                <w:b/>
                <w:bCs/>
              </w:rPr>
              <w:t xml:space="preserve">General Shop </w:t>
            </w:r>
          </w:p>
        </w:tc>
        <w:tc>
          <w:tcPr>
            <w:tcW w:w="552" w:type="pct"/>
          </w:tcPr>
          <w:p w14:paraId="1BF1357A" w14:textId="5CAE17FD" w:rsidR="00241D44" w:rsidRDefault="00241D44" w:rsidP="00BF1B0F">
            <w:pPr>
              <w:jc w:val="center"/>
            </w:pPr>
            <w:r>
              <w:t>3</w:t>
            </w:r>
          </w:p>
        </w:tc>
        <w:tc>
          <w:tcPr>
            <w:tcW w:w="1527" w:type="pct"/>
          </w:tcPr>
          <w:p w14:paraId="0F9D4065" w14:textId="77777777" w:rsidR="00241D44" w:rsidRDefault="00241D44" w:rsidP="00722B22">
            <w:pPr>
              <w:jc w:val="center"/>
            </w:pPr>
          </w:p>
        </w:tc>
        <w:tc>
          <w:tcPr>
            <w:tcW w:w="1555" w:type="pct"/>
          </w:tcPr>
          <w:p w14:paraId="1EBC2993" w14:textId="1DDB1D2E" w:rsidR="00241D44" w:rsidRDefault="00241D44" w:rsidP="00722B22">
            <w:pPr>
              <w:jc w:val="center"/>
            </w:pPr>
            <w:r>
              <w:t>X</w:t>
            </w:r>
          </w:p>
        </w:tc>
      </w:tr>
      <w:tr w:rsidR="00241D44" w14:paraId="0D96A0D5" w14:textId="77777777" w:rsidTr="0098014D">
        <w:tc>
          <w:tcPr>
            <w:tcW w:w="1366" w:type="pct"/>
          </w:tcPr>
          <w:p w14:paraId="21E8EFB9" w14:textId="414AD73B" w:rsidR="00241D44" w:rsidRDefault="00241D44" w:rsidP="009E0DA7">
            <w:pPr>
              <w:rPr>
                <w:b/>
                <w:bCs/>
              </w:rPr>
            </w:pPr>
            <w:r>
              <w:rPr>
                <w:b/>
                <w:bCs/>
              </w:rPr>
              <w:t>Mental Health Wellness</w:t>
            </w:r>
          </w:p>
        </w:tc>
        <w:tc>
          <w:tcPr>
            <w:tcW w:w="552" w:type="pct"/>
          </w:tcPr>
          <w:p w14:paraId="004145C2" w14:textId="6F2FC753" w:rsidR="00241D44" w:rsidRDefault="00241D44" w:rsidP="00BF1B0F">
            <w:pPr>
              <w:jc w:val="center"/>
            </w:pPr>
            <w:r>
              <w:t>3</w:t>
            </w:r>
          </w:p>
        </w:tc>
        <w:tc>
          <w:tcPr>
            <w:tcW w:w="1527" w:type="pct"/>
          </w:tcPr>
          <w:p w14:paraId="631DC3C5" w14:textId="25B83B96" w:rsidR="00241D44" w:rsidRDefault="00241D44" w:rsidP="00722B22">
            <w:pPr>
              <w:jc w:val="center"/>
            </w:pPr>
            <w:r>
              <w:t>X</w:t>
            </w:r>
          </w:p>
        </w:tc>
        <w:tc>
          <w:tcPr>
            <w:tcW w:w="1555" w:type="pct"/>
          </w:tcPr>
          <w:p w14:paraId="07EC416D" w14:textId="789E80D2" w:rsidR="00241D44" w:rsidRDefault="00241D44" w:rsidP="00722B22">
            <w:pPr>
              <w:jc w:val="center"/>
            </w:pPr>
            <w:r>
              <w:t>X</w:t>
            </w:r>
          </w:p>
        </w:tc>
      </w:tr>
      <w:tr w:rsidR="0098014D" w14:paraId="32EB8EE1" w14:textId="77777777" w:rsidTr="0098014D">
        <w:tc>
          <w:tcPr>
            <w:tcW w:w="1366" w:type="pct"/>
          </w:tcPr>
          <w:p w14:paraId="3371BD37" w14:textId="4C405BDD" w:rsidR="0098014D" w:rsidRDefault="0098014D" w:rsidP="0098014D">
            <w:pPr>
              <w:rPr>
                <w:b/>
                <w:bCs/>
              </w:rPr>
            </w:pPr>
            <w:r w:rsidRPr="00A93A8A">
              <w:rPr>
                <w:b/>
              </w:rPr>
              <w:t>Diversity Studies</w:t>
            </w:r>
          </w:p>
        </w:tc>
        <w:tc>
          <w:tcPr>
            <w:tcW w:w="552" w:type="pct"/>
          </w:tcPr>
          <w:p w14:paraId="2D74AA91" w14:textId="3CB3E6DA" w:rsidR="0098014D" w:rsidRDefault="0098014D" w:rsidP="0098014D">
            <w:pPr>
              <w:jc w:val="center"/>
            </w:pPr>
            <w:r>
              <w:t>3</w:t>
            </w:r>
          </w:p>
        </w:tc>
        <w:tc>
          <w:tcPr>
            <w:tcW w:w="1527" w:type="pct"/>
          </w:tcPr>
          <w:p w14:paraId="6FC0505E" w14:textId="5CAC18F4" w:rsidR="0098014D" w:rsidRDefault="0098014D" w:rsidP="0098014D">
            <w:pPr>
              <w:jc w:val="center"/>
            </w:pPr>
            <w:r>
              <w:t>X</w:t>
            </w:r>
          </w:p>
        </w:tc>
        <w:tc>
          <w:tcPr>
            <w:tcW w:w="1555" w:type="pct"/>
          </w:tcPr>
          <w:p w14:paraId="3FD8223B" w14:textId="514627B9" w:rsidR="0098014D" w:rsidRDefault="0098014D" w:rsidP="0098014D">
            <w:pPr>
              <w:jc w:val="center"/>
            </w:pPr>
            <w:r>
              <w:t>X</w:t>
            </w:r>
          </w:p>
        </w:tc>
      </w:tr>
      <w:tr w:rsidR="0098014D" w14:paraId="4E582CA6" w14:textId="1BBA4204" w:rsidTr="0098014D">
        <w:tc>
          <w:tcPr>
            <w:tcW w:w="1366" w:type="pct"/>
          </w:tcPr>
          <w:p w14:paraId="6AB3074B" w14:textId="5C11125D" w:rsidR="0098014D" w:rsidRDefault="0098014D" w:rsidP="0098014D">
            <w:pPr>
              <w:rPr>
                <w:b/>
                <w:bCs/>
              </w:rPr>
            </w:pPr>
            <w:r>
              <w:rPr>
                <w:b/>
                <w:bCs/>
              </w:rPr>
              <w:t>Intro to Ethics</w:t>
            </w:r>
          </w:p>
        </w:tc>
        <w:tc>
          <w:tcPr>
            <w:tcW w:w="552" w:type="pct"/>
          </w:tcPr>
          <w:p w14:paraId="712BAEE5" w14:textId="547A82FD" w:rsidR="0098014D" w:rsidRDefault="0098014D" w:rsidP="0098014D">
            <w:pPr>
              <w:jc w:val="center"/>
            </w:pPr>
            <w:r>
              <w:t>3</w:t>
            </w:r>
          </w:p>
        </w:tc>
        <w:tc>
          <w:tcPr>
            <w:tcW w:w="1527" w:type="pct"/>
          </w:tcPr>
          <w:p w14:paraId="33E1818D" w14:textId="7A882D8D" w:rsidR="0098014D" w:rsidRDefault="0098014D" w:rsidP="0098014D">
            <w:pPr>
              <w:jc w:val="center"/>
            </w:pPr>
            <w:r w:rsidRPr="00D06DEB">
              <w:t>X</w:t>
            </w:r>
          </w:p>
        </w:tc>
        <w:tc>
          <w:tcPr>
            <w:tcW w:w="1555" w:type="pct"/>
          </w:tcPr>
          <w:p w14:paraId="6D33C986" w14:textId="735E62ED" w:rsidR="0098014D" w:rsidRDefault="0098014D" w:rsidP="0098014D">
            <w:pPr>
              <w:jc w:val="center"/>
            </w:pPr>
            <w:r w:rsidRPr="00130BBB">
              <w:t>X</w:t>
            </w:r>
          </w:p>
        </w:tc>
      </w:tr>
      <w:tr w:rsidR="0098014D" w14:paraId="6E25F1B2" w14:textId="71782546" w:rsidTr="0098014D">
        <w:tc>
          <w:tcPr>
            <w:tcW w:w="1366" w:type="pct"/>
          </w:tcPr>
          <w:p w14:paraId="45610A35" w14:textId="15FA54E7" w:rsidR="0098014D" w:rsidRDefault="0098014D" w:rsidP="0098014D">
            <w:pPr>
              <w:rPr>
                <w:b/>
                <w:bCs/>
              </w:rPr>
            </w:pPr>
            <w:r>
              <w:rPr>
                <w:b/>
                <w:bCs/>
              </w:rPr>
              <w:t>Psychology</w:t>
            </w:r>
          </w:p>
        </w:tc>
        <w:tc>
          <w:tcPr>
            <w:tcW w:w="552" w:type="pct"/>
          </w:tcPr>
          <w:p w14:paraId="36D1624E" w14:textId="738C74E7" w:rsidR="0098014D" w:rsidRDefault="0098014D" w:rsidP="0098014D">
            <w:pPr>
              <w:jc w:val="center"/>
            </w:pPr>
            <w:r>
              <w:t>3</w:t>
            </w:r>
          </w:p>
        </w:tc>
        <w:tc>
          <w:tcPr>
            <w:tcW w:w="1527" w:type="pct"/>
          </w:tcPr>
          <w:p w14:paraId="19B51604" w14:textId="554875B4" w:rsidR="0098014D" w:rsidRDefault="0098014D" w:rsidP="0098014D">
            <w:pPr>
              <w:jc w:val="center"/>
            </w:pPr>
            <w:r w:rsidRPr="00D06DEB">
              <w:t>X</w:t>
            </w:r>
          </w:p>
        </w:tc>
        <w:tc>
          <w:tcPr>
            <w:tcW w:w="1555" w:type="pct"/>
          </w:tcPr>
          <w:p w14:paraId="531A5C76" w14:textId="07061C6E" w:rsidR="0098014D" w:rsidRDefault="0098014D" w:rsidP="0098014D">
            <w:pPr>
              <w:jc w:val="center"/>
            </w:pPr>
            <w:r w:rsidRPr="00130BBB">
              <w:t>X</w:t>
            </w:r>
          </w:p>
        </w:tc>
      </w:tr>
      <w:tr w:rsidR="0098014D" w14:paraId="7986EA90" w14:textId="5146D830" w:rsidTr="0098014D">
        <w:tc>
          <w:tcPr>
            <w:tcW w:w="1366" w:type="pct"/>
          </w:tcPr>
          <w:p w14:paraId="71C3559C" w14:textId="3F97D099" w:rsidR="0098014D" w:rsidRDefault="0098014D" w:rsidP="0098014D">
            <w:pPr>
              <w:rPr>
                <w:b/>
                <w:bCs/>
              </w:rPr>
            </w:pPr>
            <w:r>
              <w:rPr>
                <w:b/>
                <w:bCs/>
              </w:rPr>
              <w:t>Sociology</w:t>
            </w:r>
          </w:p>
        </w:tc>
        <w:tc>
          <w:tcPr>
            <w:tcW w:w="552" w:type="pct"/>
          </w:tcPr>
          <w:p w14:paraId="6DB83D60" w14:textId="0B2D7FE2" w:rsidR="0098014D" w:rsidRDefault="0098014D" w:rsidP="0098014D">
            <w:pPr>
              <w:jc w:val="center"/>
            </w:pPr>
            <w:r>
              <w:t>3</w:t>
            </w:r>
          </w:p>
        </w:tc>
        <w:tc>
          <w:tcPr>
            <w:tcW w:w="1527" w:type="pct"/>
          </w:tcPr>
          <w:p w14:paraId="501787E1" w14:textId="231E1659" w:rsidR="0098014D" w:rsidRDefault="0098014D" w:rsidP="0098014D">
            <w:pPr>
              <w:jc w:val="center"/>
            </w:pPr>
            <w:r w:rsidRPr="00D06DEB">
              <w:t>X</w:t>
            </w:r>
          </w:p>
        </w:tc>
        <w:tc>
          <w:tcPr>
            <w:tcW w:w="1555" w:type="pct"/>
          </w:tcPr>
          <w:p w14:paraId="31C4B441" w14:textId="107D6508" w:rsidR="0098014D" w:rsidRDefault="0098014D" w:rsidP="0098014D">
            <w:pPr>
              <w:jc w:val="center"/>
            </w:pPr>
            <w:r w:rsidRPr="00130BBB">
              <w:t>X</w:t>
            </w:r>
          </w:p>
        </w:tc>
      </w:tr>
      <w:tr w:rsidR="0098014D" w14:paraId="52D2134E" w14:textId="3024B775" w:rsidTr="0098014D">
        <w:tc>
          <w:tcPr>
            <w:tcW w:w="1366" w:type="pct"/>
          </w:tcPr>
          <w:p w14:paraId="1127A762" w14:textId="562DF94C" w:rsidR="0098014D" w:rsidRDefault="0098014D" w:rsidP="0098014D">
            <w:pPr>
              <w:rPr>
                <w:b/>
                <w:bCs/>
              </w:rPr>
            </w:pPr>
            <w:r>
              <w:rPr>
                <w:b/>
                <w:bCs/>
              </w:rPr>
              <w:t>Technical Reporting</w:t>
            </w:r>
            <w:r w:rsidR="00241D44">
              <w:rPr>
                <w:b/>
                <w:bCs/>
              </w:rPr>
              <w:t>/ Report Writing</w:t>
            </w:r>
          </w:p>
        </w:tc>
        <w:tc>
          <w:tcPr>
            <w:tcW w:w="552" w:type="pct"/>
          </w:tcPr>
          <w:p w14:paraId="394D0F0D" w14:textId="6B8FC176" w:rsidR="0098014D" w:rsidRDefault="0098014D" w:rsidP="0098014D">
            <w:pPr>
              <w:jc w:val="center"/>
            </w:pPr>
            <w:r>
              <w:t>3</w:t>
            </w:r>
          </w:p>
        </w:tc>
        <w:tc>
          <w:tcPr>
            <w:tcW w:w="1527" w:type="pct"/>
          </w:tcPr>
          <w:p w14:paraId="5C474541" w14:textId="544C0AF4" w:rsidR="0098014D" w:rsidRDefault="0098014D" w:rsidP="0098014D">
            <w:pPr>
              <w:jc w:val="center"/>
            </w:pPr>
            <w:r w:rsidRPr="00D06DEB">
              <w:t>X</w:t>
            </w:r>
          </w:p>
        </w:tc>
        <w:tc>
          <w:tcPr>
            <w:tcW w:w="1555" w:type="pct"/>
          </w:tcPr>
          <w:p w14:paraId="3538BF28" w14:textId="359998CE" w:rsidR="0098014D" w:rsidRDefault="0098014D" w:rsidP="0098014D">
            <w:pPr>
              <w:jc w:val="center"/>
            </w:pPr>
            <w:r w:rsidRPr="00130BBB">
              <w:t>X</w:t>
            </w:r>
          </w:p>
        </w:tc>
      </w:tr>
      <w:tr w:rsidR="0098014D" w14:paraId="52993DB7" w14:textId="77777777" w:rsidTr="0098014D">
        <w:tc>
          <w:tcPr>
            <w:tcW w:w="1366" w:type="pct"/>
          </w:tcPr>
          <w:p w14:paraId="5A5FCACE" w14:textId="7A57312B" w:rsidR="0098014D" w:rsidRDefault="0098014D" w:rsidP="0098014D">
            <w:pPr>
              <w:rPr>
                <w:b/>
                <w:bCs/>
              </w:rPr>
            </w:pPr>
            <w:r>
              <w:rPr>
                <w:b/>
                <w:bCs/>
              </w:rPr>
              <w:t>English Composition</w:t>
            </w:r>
          </w:p>
        </w:tc>
        <w:tc>
          <w:tcPr>
            <w:tcW w:w="552" w:type="pct"/>
          </w:tcPr>
          <w:p w14:paraId="27F42F5B" w14:textId="092F82C5" w:rsidR="0098014D" w:rsidRDefault="0098014D" w:rsidP="0098014D">
            <w:pPr>
              <w:jc w:val="center"/>
            </w:pPr>
            <w:r>
              <w:t>3</w:t>
            </w:r>
          </w:p>
        </w:tc>
        <w:tc>
          <w:tcPr>
            <w:tcW w:w="1527" w:type="pct"/>
          </w:tcPr>
          <w:p w14:paraId="5DC98CD3" w14:textId="044D1C71" w:rsidR="0098014D" w:rsidRDefault="0098014D" w:rsidP="0098014D">
            <w:pPr>
              <w:jc w:val="center"/>
            </w:pPr>
            <w:r w:rsidRPr="00D06DEB">
              <w:t>X</w:t>
            </w:r>
          </w:p>
        </w:tc>
        <w:tc>
          <w:tcPr>
            <w:tcW w:w="1555" w:type="pct"/>
          </w:tcPr>
          <w:p w14:paraId="182C6188" w14:textId="7EB8640E" w:rsidR="0098014D" w:rsidRDefault="0098014D" w:rsidP="0098014D">
            <w:pPr>
              <w:jc w:val="center"/>
            </w:pPr>
            <w:r>
              <w:t>X</w:t>
            </w:r>
          </w:p>
        </w:tc>
      </w:tr>
    </w:tbl>
    <w:p w14:paraId="5BE48320" w14:textId="1DADA4B9" w:rsidR="00400643" w:rsidRDefault="00400643" w:rsidP="00400643"/>
    <w:p w14:paraId="13227F9F" w14:textId="2D86BA80" w:rsidR="001723E7" w:rsidRDefault="00E20290" w:rsidP="001723E7">
      <w:pPr>
        <w:jc w:val="both"/>
        <w:rPr>
          <w:rFonts w:ascii="Calibri" w:hAnsi="Calibri" w:cs="Calibri"/>
          <w:sz w:val="20"/>
        </w:rPr>
      </w:pPr>
      <w:r>
        <w:rPr>
          <w:rFonts w:ascii="Calibri" w:hAnsi="Calibri" w:cs="Calibri"/>
          <w:sz w:val="20"/>
        </w:rPr>
        <w:t xml:space="preserve">Helpful to provide youth experience training </w:t>
      </w:r>
      <w:r w:rsidR="001C4CD5">
        <w:rPr>
          <w:rFonts w:ascii="Calibri" w:hAnsi="Calibri" w:cs="Calibri"/>
          <w:sz w:val="20"/>
        </w:rPr>
        <w:t xml:space="preserve">on </w:t>
      </w:r>
      <w:r>
        <w:rPr>
          <w:rFonts w:ascii="Calibri" w:hAnsi="Calibri" w:cs="Calibri"/>
          <w:sz w:val="20"/>
        </w:rPr>
        <w:t>testing scenarios.</w:t>
      </w:r>
    </w:p>
    <w:p w14:paraId="26EC1ABF" w14:textId="77777777" w:rsidR="005357CA" w:rsidRDefault="005357CA" w:rsidP="00BF3BAD">
      <w:pPr>
        <w:spacing w:after="0"/>
        <w:rPr>
          <w:rFonts w:ascii="Calibri" w:hAnsi="Calibri" w:cs="Calibri"/>
          <w:sz w:val="20"/>
        </w:rPr>
      </w:pPr>
    </w:p>
    <w:p w14:paraId="63B218A2" w14:textId="77777777" w:rsidR="005357CA" w:rsidRDefault="005357CA" w:rsidP="00BF3BAD">
      <w:pPr>
        <w:spacing w:after="0"/>
        <w:rPr>
          <w:rFonts w:ascii="Calibri" w:hAnsi="Calibri" w:cs="Calibri"/>
          <w:sz w:val="20"/>
        </w:rPr>
      </w:pPr>
    </w:p>
    <w:p w14:paraId="1FA00DCB" w14:textId="55FBC02E" w:rsidR="00DF7BD4" w:rsidRDefault="00DF7BD4" w:rsidP="00DF7BD4">
      <w:pPr>
        <w:rPr>
          <w:rFonts w:ascii="Calibri" w:hAnsi="Calibri" w:cs="Calibri"/>
          <w:sz w:val="20"/>
        </w:rPr>
      </w:pPr>
      <w:r w:rsidRPr="001B6825">
        <w:rPr>
          <w:rFonts w:ascii="Calibri" w:hAnsi="Calibri" w:cs="Calibri"/>
          <w:sz w:val="20"/>
        </w:rPr>
        <w:t>No part of this document may be altered, duplicated</w:t>
      </w:r>
      <w:r>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0428C0D" w14:textId="5A3DE63B" w:rsidR="00BF3BAD" w:rsidRDefault="00BF3BAD" w:rsidP="00DF7BD4">
      <w:pPr>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403A1E5" w14:textId="77777777" w:rsidR="00BF3BAD" w:rsidRDefault="00BF3BAD" w:rsidP="00BF3BAD">
      <w:pPr>
        <w:spacing w:after="0"/>
        <w:rPr>
          <w:rFonts w:ascii="Calibri" w:hAnsi="Calibri" w:cs="Calibri"/>
          <w:sz w:val="16"/>
          <w:szCs w:val="16"/>
        </w:rPr>
      </w:pPr>
    </w:p>
    <w:p w14:paraId="178909F3" w14:textId="15139E53" w:rsidR="00C51ECA" w:rsidRPr="00BF3BAD" w:rsidRDefault="00BF3BAD" w:rsidP="00BF3BAD">
      <w:pPr>
        <w:jc w:val="center"/>
      </w:pPr>
      <w:r>
        <w:rPr>
          <w:noProof/>
        </w:rPr>
        <w:drawing>
          <wp:inline distT="0" distB="0" distL="0" distR="0" wp14:anchorId="0D1B65AC" wp14:editId="6F18245D">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C51ECA" w:rsidRPr="00BF3BAD" w:rsidSect="00B248F3">
      <w:footerReference w:type="default" r:id="rId12"/>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3B32" w14:textId="77777777" w:rsidR="00CA32D7" w:rsidRDefault="00CA32D7" w:rsidP="00740AFF">
      <w:pPr>
        <w:spacing w:after="0" w:line="240" w:lineRule="auto"/>
      </w:pPr>
      <w:r>
        <w:separator/>
      </w:r>
    </w:p>
  </w:endnote>
  <w:endnote w:type="continuationSeparator" w:id="0">
    <w:p w14:paraId="48090C08" w14:textId="77777777" w:rsidR="00CA32D7" w:rsidRDefault="00CA32D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5016" w14:textId="10FA7DCB" w:rsidR="003E7426" w:rsidRPr="00C7191C" w:rsidRDefault="003E7426" w:rsidP="000558A9">
    <w:pPr>
      <w:tabs>
        <w:tab w:val="right" w:pos="9360"/>
      </w:tabs>
      <w:spacing w:after="0" w:line="240" w:lineRule="auto"/>
      <w:ind w:left="1440" w:hanging="1440"/>
      <w:rPr>
        <w:color w:val="000000"/>
        <w:szCs w:val="22"/>
      </w:rPr>
    </w:pPr>
    <w:r w:rsidRPr="003E7426">
      <w:t xml:space="preserve">Page | </w:t>
    </w:r>
    <w:r w:rsidRPr="003E7426">
      <w:fldChar w:fldCharType="begin"/>
    </w:r>
    <w:r w:rsidRPr="003E7426">
      <w:instrText xml:space="preserve"> PAGE   \* MERGEFORMAT </w:instrText>
    </w:r>
    <w:r w:rsidRPr="003E7426">
      <w:fldChar w:fldCharType="separate"/>
    </w:r>
    <w:r w:rsidRPr="003E7426">
      <w:t>2</w:t>
    </w:r>
    <w:r w:rsidRPr="003E7426">
      <w:rPr>
        <w:noProof/>
      </w:rPr>
      <w:fldChar w:fldCharType="end"/>
    </w:r>
    <w:r w:rsidR="00D40BAD">
      <w:rPr>
        <w:noProof/>
      </w:rPr>
      <w:t xml:space="preserve">  </w:t>
    </w:r>
    <w:r w:rsidR="000558A9">
      <w:rPr>
        <w:noProof/>
      </w:rPr>
      <w:tab/>
    </w:r>
    <w:r w:rsidR="000558A9">
      <w:rPr>
        <w:noProof/>
      </w:rPr>
      <w:tab/>
    </w:r>
    <w:r w:rsidRPr="003E7426">
      <w:rPr>
        <w:color w:val="000000"/>
        <w:szCs w:val="22"/>
      </w:rPr>
      <w:t xml:space="preserve">YOUTH APPRENTICESHIP </w:t>
    </w:r>
    <w:r w:rsidR="00BF2EC1">
      <w:rPr>
        <w:color w:val="000000"/>
        <w:szCs w:val="22"/>
      </w:rPr>
      <w:t>RELATED</w:t>
    </w:r>
    <w:r w:rsidR="00D40BAD">
      <w:t xml:space="preserve"> </w:t>
    </w:r>
    <w:r w:rsidR="00DC7FD2">
      <w:rPr>
        <w:color w:val="000000"/>
        <w:szCs w:val="22"/>
      </w:rPr>
      <w:t xml:space="preserve">INSTRUCTION </w:t>
    </w:r>
    <w:r w:rsidRPr="003E7426">
      <w:rPr>
        <w:color w:val="000000"/>
        <w:szCs w:val="22"/>
      </w:rPr>
      <w:t>GUIDE</w:t>
    </w:r>
  </w:p>
  <w:p w14:paraId="495C1A0B" w14:textId="77777777" w:rsidR="00EE1E29" w:rsidRDefault="00EE1E29" w:rsidP="003E7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6130" w14:textId="5160660A" w:rsidR="007556CA" w:rsidRDefault="00EE1E29" w:rsidP="00EE1E29">
    <w:pPr>
      <w:tabs>
        <w:tab w:val="center" w:pos="4680"/>
        <w:tab w:val="right" w:pos="9360"/>
      </w:tabs>
      <w:spacing w:after="0" w:line="240" w:lineRule="auto"/>
    </w:pPr>
    <w:r w:rsidRPr="003C79FF">
      <w:rPr>
        <w:color w:val="000000"/>
        <w:szCs w:val="22"/>
      </w:rPr>
      <w:t>DETA-18825-</w:t>
    </w:r>
    <w:proofErr w:type="spellStart"/>
    <w:r w:rsidR="00777067">
      <w:rPr>
        <w:color w:val="000000"/>
        <w:szCs w:val="22"/>
      </w:rPr>
      <w:t>LA</w:t>
    </w:r>
    <w:r w:rsidR="004C3E7F">
      <w:rPr>
        <w:color w:val="000000"/>
        <w:szCs w:val="22"/>
      </w:rPr>
      <w:t>WIG</w:t>
    </w:r>
    <w:proofErr w:type="spellEnd"/>
    <w:r w:rsidR="003C79FF" w:rsidRPr="003C79FF">
      <w:rPr>
        <w:color w:val="000000"/>
        <w:szCs w:val="22"/>
      </w:rPr>
      <w:t>-P</w:t>
    </w:r>
    <w:r w:rsidRPr="003C79FF">
      <w:rPr>
        <w:color w:val="000000"/>
        <w:szCs w:val="22"/>
      </w:rPr>
      <w:t xml:space="preserve"> (N. 0</w:t>
    </w:r>
    <w:r w:rsidR="00777067">
      <w:rPr>
        <w:color w:val="000000"/>
        <w:szCs w:val="22"/>
      </w:rPr>
      <w:t>7</w:t>
    </w:r>
    <w:r w:rsidRPr="003C79FF">
      <w:rPr>
        <w:color w:val="000000"/>
        <w:szCs w:val="22"/>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09861" w14:textId="77777777" w:rsidR="00CA32D7" w:rsidRDefault="00CA32D7" w:rsidP="00740AFF">
      <w:pPr>
        <w:spacing w:after="0" w:line="240" w:lineRule="auto"/>
      </w:pPr>
      <w:r>
        <w:separator/>
      </w:r>
    </w:p>
  </w:footnote>
  <w:footnote w:type="continuationSeparator" w:id="0">
    <w:p w14:paraId="25E777F0" w14:textId="77777777" w:rsidR="00CA32D7" w:rsidRDefault="00CA32D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3196A"/>
    <w:multiLevelType w:val="hybridMultilevel"/>
    <w:tmpl w:val="70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2872823">
    <w:abstractNumId w:val="16"/>
  </w:num>
  <w:num w:numId="2" w16cid:durableId="907224700">
    <w:abstractNumId w:val="12"/>
  </w:num>
  <w:num w:numId="3" w16cid:durableId="955136738">
    <w:abstractNumId w:val="5"/>
  </w:num>
  <w:num w:numId="4" w16cid:durableId="1992130061">
    <w:abstractNumId w:val="0"/>
  </w:num>
  <w:num w:numId="5" w16cid:durableId="698359850">
    <w:abstractNumId w:val="7"/>
  </w:num>
  <w:num w:numId="6" w16cid:durableId="423452950">
    <w:abstractNumId w:val="15"/>
  </w:num>
  <w:num w:numId="7" w16cid:durableId="343560514">
    <w:abstractNumId w:val="17"/>
  </w:num>
  <w:num w:numId="8" w16cid:durableId="819149570">
    <w:abstractNumId w:val="13"/>
  </w:num>
  <w:num w:numId="9" w16cid:durableId="675422631">
    <w:abstractNumId w:val="14"/>
  </w:num>
  <w:num w:numId="10" w16cid:durableId="559176916">
    <w:abstractNumId w:val="10"/>
  </w:num>
  <w:num w:numId="11" w16cid:durableId="199976867">
    <w:abstractNumId w:val="3"/>
  </w:num>
  <w:num w:numId="12" w16cid:durableId="383023781">
    <w:abstractNumId w:val="8"/>
  </w:num>
  <w:num w:numId="13" w16cid:durableId="1288780180">
    <w:abstractNumId w:val="1"/>
  </w:num>
  <w:num w:numId="14" w16cid:durableId="488835048">
    <w:abstractNumId w:val="4"/>
  </w:num>
  <w:num w:numId="15" w16cid:durableId="890653915">
    <w:abstractNumId w:val="6"/>
  </w:num>
  <w:num w:numId="16" w16cid:durableId="407461843">
    <w:abstractNumId w:val="11"/>
  </w:num>
  <w:num w:numId="17" w16cid:durableId="1161311426">
    <w:abstractNumId w:val="18"/>
  </w:num>
  <w:num w:numId="18" w16cid:durableId="676931995">
    <w:abstractNumId w:val="2"/>
  </w:num>
  <w:num w:numId="19" w16cid:durableId="13745726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readOnly" w:enforcement="1" w:cryptProviderType="rsaAES" w:cryptAlgorithmClass="hash" w:cryptAlgorithmType="typeAny" w:cryptAlgorithmSid="14" w:cryptSpinCount="100000" w:hash="i9OSnAzv0UPB/iV9qrQMMzZeyqqHm1cmSROkRAkRVEb8T2iF8Cv99ccefrIJa4OmrJX/+sikg65Z1WixBKvkGQ==" w:salt="q844AkiA+VA2izkarTNJN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C54"/>
    <w:rsid w:val="0005105E"/>
    <w:rsid w:val="000530BC"/>
    <w:rsid w:val="00054C33"/>
    <w:rsid w:val="00055391"/>
    <w:rsid w:val="000558A9"/>
    <w:rsid w:val="00056641"/>
    <w:rsid w:val="00056B47"/>
    <w:rsid w:val="00067060"/>
    <w:rsid w:val="00076A08"/>
    <w:rsid w:val="00084317"/>
    <w:rsid w:val="000914E3"/>
    <w:rsid w:val="000974B7"/>
    <w:rsid w:val="000A0A17"/>
    <w:rsid w:val="000A59AC"/>
    <w:rsid w:val="000B418F"/>
    <w:rsid w:val="000B5251"/>
    <w:rsid w:val="000B7A4D"/>
    <w:rsid w:val="000C0F8F"/>
    <w:rsid w:val="000C1BBA"/>
    <w:rsid w:val="000C2F7B"/>
    <w:rsid w:val="000C6322"/>
    <w:rsid w:val="000D64C1"/>
    <w:rsid w:val="000E02D3"/>
    <w:rsid w:val="000E1C49"/>
    <w:rsid w:val="000E36E2"/>
    <w:rsid w:val="00101E4E"/>
    <w:rsid w:val="00102171"/>
    <w:rsid w:val="00113534"/>
    <w:rsid w:val="00121BD8"/>
    <w:rsid w:val="00126DCA"/>
    <w:rsid w:val="00132223"/>
    <w:rsid w:val="001345CD"/>
    <w:rsid w:val="00135D9C"/>
    <w:rsid w:val="00136506"/>
    <w:rsid w:val="0013691B"/>
    <w:rsid w:val="00136A9C"/>
    <w:rsid w:val="00144A7B"/>
    <w:rsid w:val="001514E5"/>
    <w:rsid w:val="001529FE"/>
    <w:rsid w:val="00161A4A"/>
    <w:rsid w:val="00161E05"/>
    <w:rsid w:val="00165E35"/>
    <w:rsid w:val="00166B62"/>
    <w:rsid w:val="001723E7"/>
    <w:rsid w:val="00176F79"/>
    <w:rsid w:val="00191AE4"/>
    <w:rsid w:val="001936ED"/>
    <w:rsid w:val="001944A1"/>
    <w:rsid w:val="00195CE3"/>
    <w:rsid w:val="00195F4D"/>
    <w:rsid w:val="001A011C"/>
    <w:rsid w:val="001A162F"/>
    <w:rsid w:val="001A20F9"/>
    <w:rsid w:val="001B08E9"/>
    <w:rsid w:val="001B49B6"/>
    <w:rsid w:val="001C1512"/>
    <w:rsid w:val="001C264A"/>
    <w:rsid w:val="001C4CD5"/>
    <w:rsid w:val="001C694B"/>
    <w:rsid w:val="001C79D1"/>
    <w:rsid w:val="001D4675"/>
    <w:rsid w:val="001D4780"/>
    <w:rsid w:val="001D73ED"/>
    <w:rsid w:val="001E55B5"/>
    <w:rsid w:val="001E77D0"/>
    <w:rsid w:val="001F1A9B"/>
    <w:rsid w:val="0020525D"/>
    <w:rsid w:val="00206FB3"/>
    <w:rsid w:val="002106D6"/>
    <w:rsid w:val="00213A3A"/>
    <w:rsid w:val="0023172A"/>
    <w:rsid w:val="00231F2B"/>
    <w:rsid w:val="00237016"/>
    <w:rsid w:val="00241D44"/>
    <w:rsid w:val="00246E6A"/>
    <w:rsid w:val="002559A9"/>
    <w:rsid w:val="00260129"/>
    <w:rsid w:val="002631E8"/>
    <w:rsid w:val="0026703D"/>
    <w:rsid w:val="00274516"/>
    <w:rsid w:val="00274DF0"/>
    <w:rsid w:val="00274F40"/>
    <w:rsid w:val="0027777A"/>
    <w:rsid w:val="0028786A"/>
    <w:rsid w:val="00287B1A"/>
    <w:rsid w:val="002936A9"/>
    <w:rsid w:val="00293C71"/>
    <w:rsid w:val="002972DF"/>
    <w:rsid w:val="002A056B"/>
    <w:rsid w:val="002A700C"/>
    <w:rsid w:val="002B4CBB"/>
    <w:rsid w:val="002B714B"/>
    <w:rsid w:val="002C2085"/>
    <w:rsid w:val="002C334B"/>
    <w:rsid w:val="002C7081"/>
    <w:rsid w:val="002C7213"/>
    <w:rsid w:val="002D1C2B"/>
    <w:rsid w:val="002D7AC0"/>
    <w:rsid w:val="002E111E"/>
    <w:rsid w:val="002E49B6"/>
    <w:rsid w:val="002F08AC"/>
    <w:rsid w:val="002F3C7F"/>
    <w:rsid w:val="002F467F"/>
    <w:rsid w:val="002F676D"/>
    <w:rsid w:val="003047BB"/>
    <w:rsid w:val="00304D54"/>
    <w:rsid w:val="00315010"/>
    <w:rsid w:val="00320F85"/>
    <w:rsid w:val="00326DC6"/>
    <w:rsid w:val="00332F19"/>
    <w:rsid w:val="00340258"/>
    <w:rsid w:val="003515E9"/>
    <w:rsid w:val="00355638"/>
    <w:rsid w:val="00357630"/>
    <w:rsid w:val="00361074"/>
    <w:rsid w:val="003615FD"/>
    <w:rsid w:val="00366778"/>
    <w:rsid w:val="00370B9E"/>
    <w:rsid w:val="0037409A"/>
    <w:rsid w:val="003765E7"/>
    <w:rsid w:val="00376AF8"/>
    <w:rsid w:val="00380589"/>
    <w:rsid w:val="00380D5A"/>
    <w:rsid w:val="0038342B"/>
    <w:rsid w:val="003857A4"/>
    <w:rsid w:val="003906F1"/>
    <w:rsid w:val="00391CD3"/>
    <w:rsid w:val="00395406"/>
    <w:rsid w:val="00395951"/>
    <w:rsid w:val="00396C00"/>
    <w:rsid w:val="003A170F"/>
    <w:rsid w:val="003A427E"/>
    <w:rsid w:val="003A5F2E"/>
    <w:rsid w:val="003A633E"/>
    <w:rsid w:val="003A6398"/>
    <w:rsid w:val="003B2306"/>
    <w:rsid w:val="003C4006"/>
    <w:rsid w:val="003C509B"/>
    <w:rsid w:val="003C79FF"/>
    <w:rsid w:val="003D00C0"/>
    <w:rsid w:val="003D6109"/>
    <w:rsid w:val="003E2351"/>
    <w:rsid w:val="003E2D11"/>
    <w:rsid w:val="003E7426"/>
    <w:rsid w:val="003F02F7"/>
    <w:rsid w:val="003F064C"/>
    <w:rsid w:val="003F4E05"/>
    <w:rsid w:val="003F588D"/>
    <w:rsid w:val="003F6A5A"/>
    <w:rsid w:val="00400643"/>
    <w:rsid w:val="00411BC1"/>
    <w:rsid w:val="00415FEC"/>
    <w:rsid w:val="004164E5"/>
    <w:rsid w:val="0042099F"/>
    <w:rsid w:val="004323E8"/>
    <w:rsid w:val="004350EB"/>
    <w:rsid w:val="00435451"/>
    <w:rsid w:val="00437902"/>
    <w:rsid w:val="00440511"/>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A73BC"/>
    <w:rsid w:val="004B4626"/>
    <w:rsid w:val="004B4F53"/>
    <w:rsid w:val="004C0A9A"/>
    <w:rsid w:val="004C20B2"/>
    <w:rsid w:val="004C3E7F"/>
    <w:rsid w:val="004C4E3E"/>
    <w:rsid w:val="004C662B"/>
    <w:rsid w:val="004D3852"/>
    <w:rsid w:val="004E767E"/>
    <w:rsid w:val="004E7EE3"/>
    <w:rsid w:val="00505542"/>
    <w:rsid w:val="0050631C"/>
    <w:rsid w:val="00510BA6"/>
    <w:rsid w:val="00516E10"/>
    <w:rsid w:val="005179E3"/>
    <w:rsid w:val="00522AF6"/>
    <w:rsid w:val="00530FF4"/>
    <w:rsid w:val="005357CA"/>
    <w:rsid w:val="0053660E"/>
    <w:rsid w:val="005435FE"/>
    <w:rsid w:val="00543993"/>
    <w:rsid w:val="0054461C"/>
    <w:rsid w:val="00544A76"/>
    <w:rsid w:val="00546ECD"/>
    <w:rsid w:val="005504DA"/>
    <w:rsid w:val="005506B7"/>
    <w:rsid w:val="00553525"/>
    <w:rsid w:val="00557317"/>
    <w:rsid w:val="00572BC0"/>
    <w:rsid w:val="00583388"/>
    <w:rsid w:val="005852EF"/>
    <w:rsid w:val="005857ED"/>
    <w:rsid w:val="00585BC1"/>
    <w:rsid w:val="005918A1"/>
    <w:rsid w:val="00592AAF"/>
    <w:rsid w:val="005A2A38"/>
    <w:rsid w:val="005B01DD"/>
    <w:rsid w:val="005B1E22"/>
    <w:rsid w:val="005B469A"/>
    <w:rsid w:val="005C3724"/>
    <w:rsid w:val="005C4AEB"/>
    <w:rsid w:val="005C7161"/>
    <w:rsid w:val="005D1784"/>
    <w:rsid w:val="005D2385"/>
    <w:rsid w:val="005D7680"/>
    <w:rsid w:val="005E075D"/>
    <w:rsid w:val="005E16E1"/>
    <w:rsid w:val="005F0CE2"/>
    <w:rsid w:val="005F31CF"/>
    <w:rsid w:val="00611DE6"/>
    <w:rsid w:val="00612210"/>
    <w:rsid w:val="00612EF6"/>
    <w:rsid w:val="006166F0"/>
    <w:rsid w:val="006256CB"/>
    <w:rsid w:val="00640599"/>
    <w:rsid w:val="006434CF"/>
    <w:rsid w:val="00645844"/>
    <w:rsid w:val="006506D0"/>
    <w:rsid w:val="00652AA3"/>
    <w:rsid w:val="006545FC"/>
    <w:rsid w:val="00656266"/>
    <w:rsid w:val="00656B0E"/>
    <w:rsid w:val="0066408B"/>
    <w:rsid w:val="00672A3F"/>
    <w:rsid w:val="006765D2"/>
    <w:rsid w:val="00676C37"/>
    <w:rsid w:val="00676C3D"/>
    <w:rsid w:val="006837EF"/>
    <w:rsid w:val="006875E6"/>
    <w:rsid w:val="00687B4F"/>
    <w:rsid w:val="00693851"/>
    <w:rsid w:val="00693AB8"/>
    <w:rsid w:val="00693D4C"/>
    <w:rsid w:val="006A3BFC"/>
    <w:rsid w:val="006A6001"/>
    <w:rsid w:val="006B2C6C"/>
    <w:rsid w:val="006B3F60"/>
    <w:rsid w:val="006B722E"/>
    <w:rsid w:val="006B7DA8"/>
    <w:rsid w:val="006C1B97"/>
    <w:rsid w:val="006E0082"/>
    <w:rsid w:val="006E286F"/>
    <w:rsid w:val="006E416D"/>
    <w:rsid w:val="006E585F"/>
    <w:rsid w:val="006E66A9"/>
    <w:rsid w:val="006E7523"/>
    <w:rsid w:val="006F032E"/>
    <w:rsid w:val="006F33C4"/>
    <w:rsid w:val="00711961"/>
    <w:rsid w:val="00711DE9"/>
    <w:rsid w:val="00713EBE"/>
    <w:rsid w:val="00717A56"/>
    <w:rsid w:val="0072138A"/>
    <w:rsid w:val="0072282E"/>
    <w:rsid w:val="00722B22"/>
    <w:rsid w:val="00740AFF"/>
    <w:rsid w:val="00752088"/>
    <w:rsid w:val="007556CA"/>
    <w:rsid w:val="00764B7B"/>
    <w:rsid w:val="007667AA"/>
    <w:rsid w:val="00770B6A"/>
    <w:rsid w:val="007711F3"/>
    <w:rsid w:val="00777030"/>
    <w:rsid w:val="00777067"/>
    <w:rsid w:val="00782758"/>
    <w:rsid w:val="007908A0"/>
    <w:rsid w:val="007A143E"/>
    <w:rsid w:val="007A4701"/>
    <w:rsid w:val="007A5E26"/>
    <w:rsid w:val="007B499D"/>
    <w:rsid w:val="007C1BF3"/>
    <w:rsid w:val="007D3E96"/>
    <w:rsid w:val="007D6292"/>
    <w:rsid w:val="007D7872"/>
    <w:rsid w:val="007E134B"/>
    <w:rsid w:val="007E39D3"/>
    <w:rsid w:val="007F7AE8"/>
    <w:rsid w:val="008010DB"/>
    <w:rsid w:val="0080174F"/>
    <w:rsid w:val="00804D9F"/>
    <w:rsid w:val="0080525A"/>
    <w:rsid w:val="008108FA"/>
    <w:rsid w:val="00815F41"/>
    <w:rsid w:val="00816F44"/>
    <w:rsid w:val="008237DD"/>
    <w:rsid w:val="00823CAD"/>
    <w:rsid w:val="00826158"/>
    <w:rsid w:val="00836B83"/>
    <w:rsid w:val="008411EE"/>
    <w:rsid w:val="0084159C"/>
    <w:rsid w:val="0084614B"/>
    <w:rsid w:val="00855371"/>
    <w:rsid w:val="00870183"/>
    <w:rsid w:val="008702E0"/>
    <w:rsid w:val="008704FF"/>
    <w:rsid w:val="00870C9F"/>
    <w:rsid w:val="00875055"/>
    <w:rsid w:val="00875128"/>
    <w:rsid w:val="00876BEF"/>
    <w:rsid w:val="008972C4"/>
    <w:rsid w:val="008A2A38"/>
    <w:rsid w:val="008A5C3A"/>
    <w:rsid w:val="008B0435"/>
    <w:rsid w:val="008B7058"/>
    <w:rsid w:val="008C3D10"/>
    <w:rsid w:val="008C76DB"/>
    <w:rsid w:val="008D42B0"/>
    <w:rsid w:val="008D44E4"/>
    <w:rsid w:val="008D5E3A"/>
    <w:rsid w:val="008E004E"/>
    <w:rsid w:val="008E06BD"/>
    <w:rsid w:val="008E6B83"/>
    <w:rsid w:val="008F0E11"/>
    <w:rsid w:val="00900974"/>
    <w:rsid w:val="00901B1E"/>
    <w:rsid w:val="00916913"/>
    <w:rsid w:val="009258CC"/>
    <w:rsid w:val="009269F7"/>
    <w:rsid w:val="00926CB0"/>
    <w:rsid w:val="009279D3"/>
    <w:rsid w:val="00931543"/>
    <w:rsid w:val="00932D2B"/>
    <w:rsid w:val="009332A1"/>
    <w:rsid w:val="00935842"/>
    <w:rsid w:val="009420EB"/>
    <w:rsid w:val="00943D71"/>
    <w:rsid w:val="009466F8"/>
    <w:rsid w:val="00950E45"/>
    <w:rsid w:val="00952512"/>
    <w:rsid w:val="009535FF"/>
    <w:rsid w:val="0095623F"/>
    <w:rsid w:val="00960081"/>
    <w:rsid w:val="00966E0E"/>
    <w:rsid w:val="00972EA4"/>
    <w:rsid w:val="00977855"/>
    <w:rsid w:val="00977CAB"/>
    <w:rsid w:val="0098014D"/>
    <w:rsid w:val="009819AE"/>
    <w:rsid w:val="009841C9"/>
    <w:rsid w:val="009870B9"/>
    <w:rsid w:val="009927F8"/>
    <w:rsid w:val="009A0210"/>
    <w:rsid w:val="009A6EC5"/>
    <w:rsid w:val="009A7BE3"/>
    <w:rsid w:val="009B07C3"/>
    <w:rsid w:val="009B22B6"/>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44B1"/>
    <w:rsid w:val="00A05133"/>
    <w:rsid w:val="00A06D16"/>
    <w:rsid w:val="00A133F6"/>
    <w:rsid w:val="00A14EB7"/>
    <w:rsid w:val="00A16F78"/>
    <w:rsid w:val="00A21319"/>
    <w:rsid w:val="00A23789"/>
    <w:rsid w:val="00A344C5"/>
    <w:rsid w:val="00A34F32"/>
    <w:rsid w:val="00A46E6D"/>
    <w:rsid w:val="00A474DD"/>
    <w:rsid w:val="00A5064E"/>
    <w:rsid w:val="00A64042"/>
    <w:rsid w:val="00A654AC"/>
    <w:rsid w:val="00A67359"/>
    <w:rsid w:val="00A73B8C"/>
    <w:rsid w:val="00A74155"/>
    <w:rsid w:val="00A81757"/>
    <w:rsid w:val="00A81865"/>
    <w:rsid w:val="00A81A82"/>
    <w:rsid w:val="00A81BA2"/>
    <w:rsid w:val="00A84A35"/>
    <w:rsid w:val="00A861D1"/>
    <w:rsid w:val="00A91556"/>
    <w:rsid w:val="00A92266"/>
    <w:rsid w:val="00A93A8A"/>
    <w:rsid w:val="00A96DBC"/>
    <w:rsid w:val="00AA3A96"/>
    <w:rsid w:val="00AA4371"/>
    <w:rsid w:val="00AA7D8A"/>
    <w:rsid w:val="00AA7FDA"/>
    <w:rsid w:val="00AB7C97"/>
    <w:rsid w:val="00AC181D"/>
    <w:rsid w:val="00AC59E4"/>
    <w:rsid w:val="00AE1FFD"/>
    <w:rsid w:val="00AE3A38"/>
    <w:rsid w:val="00AE662C"/>
    <w:rsid w:val="00B001D6"/>
    <w:rsid w:val="00B009C9"/>
    <w:rsid w:val="00B00F75"/>
    <w:rsid w:val="00B245ED"/>
    <w:rsid w:val="00B248F3"/>
    <w:rsid w:val="00B30186"/>
    <w:rsid w:val="00B375FE"/>
    <w:rsid w:val="00B44129"/>
    <w:rsid w:val="00B544AE"/>
    <w:rsid w:val="00B57400"/>
    <w:rsid w:val="00B60B40"/>
    <w:rsid w:val="00B62878"/>
    <w:rsid w:val="00B64342"/>
    <w:rsid w:val="00B6742E"/>
    <w:rsid w:val="00B7053E"/>
    <w:rsid w:val="00B77613"/>
    <w:rsid w:val="00B80A5B"/>
    <w:rsid w:val="00B85B07"/>
    <w:rsid w:val="00B90704"/>
    <w:rsid w:val="00B90ACF"/>
    <w:rsid w:val="00BA21E1"/>
    <w:rsid w:val="00BA548A"/>
    <w:rsid w:val="00BB2BA1"/>
    <w:rsid w:val="00BC152B"/>
    <w:rsid w:val="00BC2DAF"/>
    <w:rsid w:val="00BC2F22"/>
    <w:rsid w:val="00BC595B"/>
    <w:rsid w:val="00BC6B55"/>
    <w:rsid w:val="00BC71A5"/>
    <w:rsid w:val="00BC7AD5"/>
    <w:rsid w:val="00BE08BF"/>
    <w:rsid w:val="00BE57B4"/>
    <w:rsid w:val="00BE74D9"/>
    <w:rsid w:val="00BF02AB"/>
    <w:rsid w:val="00BF1B0F"/>
    <w:rsid w:val="00BF21B1"/>
    <w:rsid w:val="00BF2EC1"/>
    <w:rsid w:val="00BF3BAD"/>
    <w:rsid w:val="00BF5A9F"/>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06E7"/>
    <w:rsid w:val="00C42DC5"/>
    <w:rsid w:val="00C43DCB"/>
    <w:rsid w:val="00C458B2"/>
    <w:rsid w:val="00C4686E"/>
    <w:rsid w:val="00C46895"/>
    <w:rsid w:val="00C50C1E"/>
    <w:rsid w:val="00C51ECA"/>
    <w:rsid w:val="00C54109"/>
    <w:rsid w:val="00C54DAA"/>
    <w:rsid w:val="00C61CE0"/>
    <w:rsid w:val="00C63999"/>
    <w:rsid w:val="00C66503"/>
    <w:rsid w:val="00C67A19"/>
    <w:rsid w:val="00C70EFD"/>
    <w:rsid w:val="00C7191C"/>
    <w:rsid w:val="00C72D65"/>
    <w:rsid w:val="00C7428F"/>
    <w:rsid w:val="00C7738C"/>
    <w:rsid w:val="00C80611"/>
    <w:rsid w:val="00C82749"/>
    <w:rsid w:val="00C8608E"/>
    <w:rsid w:val="00C90199"/>
    <w:rsid w:val="00C93A21"/>
    <w:rsid w:val="00C94A58"/>
    <w:rsid w:val="00C964A3"/>
    <w:rsid w:val="00CA1E84"/>
    <w:rsid w:val="00CA32D7"/>
    <w:rsid w:val="00CA5E22"/>
    <w:rsid w:val="00CA68C4"/>
    <w:rsid w:val="00CA75A9"/>
    <w:rsid w:val="00CB04FD"/>
    <w:rsid w:val="00CB4DFF"/>
    <w:rsid w:val="00CB5D20"/>
    <w:rsid w:val="00CC414B"/>
    <w:rsid w:val="00CC6FB5"/>
    <w:rsid w:val="00CD267A"/>
    <w:rsid w:val="00CD2992"/>
    <w:rsid w:val="00CD39DF"/>
    <w:rsid w:val="00CD3A69"/>
    <w:rsid w:val="00CD6FC3"/>
    <w:rsid w:val="00CF05FB"/>
    <w:rsid w:val="00CF094C"/>
    <w:rsid w:val="00D031E9"/>
    <w:rsid w:val="00D03209"/>
    <w:rsid w:val="00D04BDE"/>
    <w:rsid w:val="00D052FF"/>
    <w:rsid w:val="00D12085"/>
    <w:rsid w:val="00D16475"/>
    <w:rsid w:val="00D25309"/>
    <w:rsid w:val="00D32B0B"/>
    <w:rsid w:val="00D40BAD"/>
    <w:rsid w:val="00D43F0A"/>
    <w:rsid w:val="00D44B45"/>
    <w:rsid w:val="00D6077D"/>
    <w:rsid w:val="00D62B01"/>
    <w:rsid w:val="00D65AEB"/>
    <w:rsid w:val="00D676D9"/>
    <w:rsid w:val="00D70C64"/>
    <w:rsid w:val="00D736A6"/>
    <w:rsid w:val="00D746A7"/>
    <w:rsid w:val="00D74D8E"/>
    <w:rsid w:val="00D74E8F"/>
    <w:rsid w:val="00D77F67"/>
    <w:rsid w:val="00D8058C"/>
    <w:rsid w:val="00D8628B"/>
    <w:rsid w:val="00D86D02"/>
    <w:rsid w:val="00D90B6D"/>
    <w:rsid w:val="00D943E9"/>
    <w:rsid w:val="00DB01AE"/>
    <w:rsid w:val="00DB0E16"/>
    <w:rsid w:val="00DC03A5"/>
    <w:rsid w:val="00DC2115"/>
    <w:rsid w:val="00DC7FD2"/>
    <w:rsid w:val="00DD5D60"/>
    <w:rsid w:val="00DE1C88"/>
    <w:rsid w:val="00DE73FD"/>
    <w:rsid w:val="00DF00B8"/>
    <w:rsid w:val="00DF0B53"/>
    <w:rsid w:val="00DF5AA5"/>
    <w:rsid w:val="00DF6238"/>
    <w:rsid w:val="00DF7BD4"/>
    <w:rsid w:val="00E02851"/>
    <w:rsid w:val="00E0331A"/>
    <w:rsid w:val="00E10104"/>
    <w:rsid w:val="00E12FBA"/>
    <w:rsid w:val="00E13053"/>
    <w:rsid w:val="00E17459"/>
    <w:rsid w:val="00E20290"/>
    <w:rsid w:val="00E20CAC"/>
    <w:rsid w:val="00E30A1D"/>
    <w:rsid w:val="00E3487E"/>
    <w:rsid w:val="00E35303"/>
    <w:rsid w:val="00E41876"/>
    <w:rsid w:val="00E44172"/>
    <w:rsid w:val="00E45BD2"/>
    <w:rsid w:val="00E52F08"/>
    <w:rsid w:val="00E54D46"/>
    <w:rsid w:val="00E57FC2"/>
    <w:rsid w:val="00E60B46"/>
    <w:rsid w:val="00E6471B"/>
    <w:rsid w:val="00E67C91"/>
    <w:rsid w:val="00E714C2"/>
    <w:rsid w:val="00E71DED"/>
    <w:rsid w:val="00E7349D"/>
    <w:rsid w:val="00E75228"/>
    <w:rsid w:val="00E75924"/>
    <w:rsid w:val="00E75DED"/>
    <w:rsid w:val="00E76187"/>
    <w:rsid w:val="00E81CAA"/>
    <w:rsid w:val="00E82DE2"/>
    <w:rsid w:val="00E83051"/>
    <w:rsid w:val="00E83108"/>
    <w:rsid w:val="00E85FE8"/>
    <w:rsid w:val="00E92991"/>
    <w:rsid w:val="00E93497"/>
    <w:rsid w:val="00EA19D2"/>
    <w:rsid w:val="00EA28E6"/>
    <w:rsid w:val="00EA4BFE"/>
    <w:rsid w:val="00EC0384"/>
    <w:rsid w:val="00EC0821"/>
    <w:rsid w:val="00EC5206"/>
    <w:rsid w:val="00EC5E23"/>
    <w:rsid w:val="00EC5FBD"/>
    <w:rsid w:val="00EC76EE"/>
    <w:rsid w:val="00ED2ACF"/>
    <w:rsid w:val="00ED6B4C"/>
    <w:rsid w:val="00EE1E29"/>
    <w:rsid w:val="00EE5AEB"/>
    <w:rsid w:val="00EF04FF"/>
    <w:rsid w:val="00F01BF6"/>
    <w:rsid w:val="00F054F0"/>
    <w:rsid w:val="00F069E2"/>
    <w:rsid w:val="00F10729"/>
    <w:rsid w:val="00F1155A"/>
    <w:rsid w:val="00F1653D"/>
    <w:rsid w:val="00F17788"/>
    <w:rsid w:val="00F23F42"/>
    <w:rsid w:val="00F26C48"/>
    <w:rsid w:val="00F34A3B"/>
    <w:rsid w:val="00F44FD8"/>
    <w:rsid w:val="00F450AF"/>
    <w:rsid w:val="00F464B9"/>
    <w:rsid w:val="00F61233"/>
    <w:rsid w:val="00F66AD6"/>
    <w:rsid w:val="00F706B7"/>
    <w:rsid w:val="00F7293B"/>
    <w:rsid w:val="00F74A50"/>
    <w:rsid w:val="00F756F0"/>
    <w:rsid w:val="00F80AAB"/>
    <w:rsid w:val="00F80DC0"/>
    <w:rsid w:val="00F83B20"/>
    <w:rsid w:val="00F90778"/>
    <w:rsid w:val="00F9214E"/>
    <w:rsid w:val="00F928F9"/>
    <w:rsid w:val="00F9333D"/>
    <w:rsid w:val="00F94215"/>
    <w:rsid w:val="00F94D61"/>
    <w:rsid w:val="00FA0426"/>
    <w:rsid w:val="00FA227E"/>
    <w:rsid w:val="00FA522E"/>
    <w:rsid w:val="00FB0BBF"/>
    <w:rsid w:val="00FB0C8B"/>
    <w:rsid w:val="00FC033D"/>
    <w:rsid w:val="00FC0F96"/>
    <w:rsid w:val="00FD14F2"/>
    <w:rsid w:val="00FD6BFE"/>
    <w:rsid w:val="00FE1346"/>
    <w:rsid w:val="00FF06D6"/>
    <w:rsid w:val="00FF2219"/>
    <w:rsid w:val="00FF2A12"/>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8F08E2C6-27C4-45C4-B535-56A15D03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B64342"/>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1994092774">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907</Words>
  <Characters>5172</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DETA-18825-LAWIG-P, Law, Public Safety, Corrections, and Security Pathways Related Instruction Guide</vt:lpstr>
    </vt:vector>
  </TitlesOfParts>
  <Manager/>
  <Company>State of Wisconsin</Company>
  <LinksUpToDate>false</LinksUpToDate>
  <CharactersWithSpaces>6067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DETA-18825-LAWIG-P, Law, Public Safety, Corrections, and Security Pathways Related Instruction Guide</dc:title>
  <dc:subject>These recommendations are intended to be used by the Youth Apprenticeship (YA) Consortia to determine appropriate related technical instruction for the YA programs in the Law, Public Safety, Corrections, and Security occupational area.</dc:subject>
  <dc:creator>Department of Workforce Development</dc:creator>
  <cp:keywords>Youth Apprenticeship, YA, DET, Law, Security, Public Safety, Corrections</cp:keywords>
  <dc:description/>
  <cp:lastModifiedBy>Gapinski, Chad - DWD</cp:lastModifiedBy>
  <cp:revision>7</cp:revision>
  <dcterms:created xsi:type="dcterms:W3CDTF">2024-07-16T21:01:00Z</dcterms:created>
  <dcterms:modified xsi:type="dcterms:W3CDTF">2024-07-24T15:06:00Z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070-23-2024</vt:lpwstr>
  </property>
  <property fmtid="{D5CDD505-2E9C-101B-9397-08002B2CF9AE}" pid="4" name="division">
    <vt:lpwstr>DET</vt:lpwstr>
  </property>
  <property fmtid="{D5CDD505-2E9C-101B-9397-08002B2CF9AE}" pid="5" name="language">
    <vt:lpwstr>English</vt:lpwstr>
  </property>
</Properties>
</file>