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8375"/>
      </w:tblGrid>
      <w:tr w:rsidR="006765D2" w14:paraId="29C91601" w14:textId="77777777" w:rsidTr="00F734C1">
        <w:tc>
          <w:tcPr>
            <w:tcW w:w="2335" w:type="dxa"/>
          </w:tcPr>
          <w:p w14:paraId="6EB46234" w14:textId="5611234D" w:rsidR="00557317" w:rsidRDefault="005506B7" w:rsidP="00557317">
            <w:pPr>
              <w:rPr>
                <w:rStyle w:val="TitleChar"/>
              </w:rPr>
            </w:pPr>
            <w:r>
              <w:rPr>
                <w:noProof/>
              </w:rPr>
              <w:drawing>
                <wp:inline distT="0" distB="0" distL="0" distR="0" wp14:anchorId="6A843782" wp14:editId="784A3151">
                  <wp:extent cx="1363980" cy="1363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364079" cy="1364079"/>
                          </a:xfrm>
                          <a:prstGeom prst="rect">
                            <a:avLst/>
                          </a:prstGeom>
                          <a:noFill/>
                          <a:ln>
                            <a:noFill/>
                          </a:ln>
                        </pic:spPr>
                      </pic:pic>
                    </a:graphicData>
                  </a:graphic>
                </wp:inline>
              </w:drawing>
            </w:r>
          </w:p>
        </w:tc>
        <w:tc>
          <w:tcPr>
            <w:tcW w:w="8375" w:type="dxa"/>
          </w:tcPr>
          <w:p w14:paraId="192855F6" w14:textId="307C4DD8" w:rsidR="00557317" w:rsidRDefault="00CA3184" w:rsidP="00557317">
            <w:pPr>
              <w:jc w:val="right"/>
              <w:rPr>
                <w:b/>
                <w:sz w:val="40"/>
                <w:szCs w:val="40"/>
              </w:rPr>
            </w:pPr>
            <w:r>
              <w:rPr>
                <w:rStyle w:val="TitleChar"/>
              </w:rPr>
              <w:t>Manufacturing</w:t>
            </w:r>
            <w:r w:rsidR="007C24E8">
              <w:rPr>
                <w:rStyle w:val="TitleChar"/>
              </w:rPr>
              <w:t xml:space="preserve"> Occupational Pathway</w:t>
            </w:r>
          </w:p>
          <w:p w14:paraId="3B767597" w14:textId="509386C5" w:rsidR="00557317" w:rsidRPr="00FC0F96" w:rsidRDefault="00B60B40" w:rsidP="00557317">
            <w:pPr>
              <w:jc w:val="right"/>
            </w:pPr>
            <w:r>
              <w:t>Youth Apprenticeship</w:t>
            </w:r>
          </w:p>
          <w:p w14:paraId="4A89F6AD" w14:textId="678D93B4" w:rsidR="00557317" w:rsidRPr="00E41876" w:rsidRDefault="000A59AC" w:rsidP="0054461C">
            <w:pPr>
              <w:pStyle w:val="PersonalName"/>
              <w:rPr>
                <w:rStyle w:val="TitleChar"/>
                <w:b w:val="0"/>
                <w:sz w:val="20"/>
                <w:szCs w:val="20"/>
              </w:rPr>
            </w:pPr>
            <w:r>
              <w:t>Related Instruction Guide</w:t>
            </w:r>
          </w:p>
        </w:tc>
      </w:tr>
    </w:tbl>
    <w:p w14:paraId="219DDD46" w14:textId="0C1A152E" w:rsidR="00161E05" w:rsidRDefault="00161E05" w:rsidP="00161E05">
      <w:pPr>
        <w:pStyle w:val="Heading1"/>
      </w:pPr>
      <w:r>
        <w:t>Recommendations</w:t>
      </w:r>
    </w:p>
    <w:p w14:paraId="14625782" w14:textId="412DDCDD" w:rsidR="00583F24" w:rsidRPr="00161E05" w:rsidRDefault="00583F24" w:rsidP="00583F24">
      <w:r>
        <w:t xml:space="preserve">These recommendations are intended to be used by the YA Consortiums when determining appropriate related technical instruction for the youth apprenticeship programs in the </w:t>
      </w:r>
      <w:r w:rsidR="00C85EB8">
        <w:t>Manufacturing</w:t>
      </w:r>
      <w:r>
        <w:t xml:space="preserve"> cluster. These recommendations are not all-inclusive.  </w:t>
      </w:r>
    </w:p>
    <w:p w14:paraId="0472EB56" w14:textId="6BC01392" w:rsidR="00161E05" w:rsidRDefault="00161E05" w:rsidP="00161E05">
      <w:pPr>
        <w:pStyle w:val="Heading1"/>
      </w:pPr>
      <w:r w:rsidRPr="002106D6">
        <w:t>Related Instruction Credits</w:t>
      </w:r>
    </w:p>
    <w:p w14:paraId="67EB971C" w14:textId="6C27E18B" w:rsidR="00583F24" w:rsidRDefault="00583F24" w:rsidP="003000A8">
      <w:r>
        <w:t xml:space="preserve">The minimum number of related instruction credits for youth apprentices per year is indicated below. Youth apprentices may take more related instruction courses than the minimum required. No matter </w:t>
      </w:r>
      <w:r w:rsidRPr="00985B2C">
        <w:t>the options offered</w:t>
      </w:r>
      <w:r>
        <w:t xml:space="preserve"> for the related instruction,</w:t>
      </w:r>
      <w:r w:rsidR="00C85EB8">
        <w:t xml:space="preserve"> Y</w:t>
      </w:r>
      <w:r>
        <w:t xml:space="preserve">outh </w:t>
      </w:r>
      <w:r w:rsidR="00C85EB8">
        <w:t>A</w:t>
      </w:r>
      <w:r>
        <w:t xml:space="preserve">pprenticeship students must receive high school credit toward graduation. </w:t>
      </w:r>
    </w:p>
    <w:p w14:paraId="5410E9EF" w14:textId="3400AD27" w:rsidR="00583F24" w:rsidRDefault="00583F24" w:rsidP="00583F24">
      <w:r w:rsidRPr="00D031E9">
        <w:t>Options for related instruction include the following. Students must complete one of the options below.</w:t>
      </w:r>
    </w:p>
    <w:tbl>
      <w:tblPr>
        <w:tblStyle w:val="ListTable3"/>
        <w:tblW w:w="0" w:type="auto"/>
        <w:tblLook w:val="00A0" w:firstRow="1" w:lastRow="0" w:firstColumn="1" w:lastColumn="0" w:noHBand="0" w:noVBand="0"/>
      </w:tblPr>
      <w:tblGrid>
        <w:gridCol w:w="4675"/>
        <w:gridCol w:w="4675"/>
      </w:tblGrid>
      <w:tr w:rsidR="00161E05" w14:paraId="68C36716" w14:textId="77777777" w:rsidTr="002165F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6C2651DB" w14:textId="77777777" w:rsidR="00161E05" w:rsidRDefault="00161E05" w:rsidP="002165FF">
            <w:r>
              <w:t>Course Type</w:t>
            </w:r>
          </w:p>
        </w:tc>
        <w:tc>
          <w:tcPr>
            <w:cnfStyle w:val="000010000000" w:firstRow="0" w:lastRow="0" w:firstColumn="0" w:lastColumn="0" w:oddVBand="1" w:evenVBand="0" w:oddHBand="0" w:evenHBand="0" w:firstRowFirstColumn="0" w:firstRowLastColumn="0" w:lastRowFirstColumn="0" w:lastRowLastColumn="0"/>
            <w:tcW w:w="4675" w:type="dxa"/>
          </w:tcPr>
          <w:p w14:paraId="151F31BA" w14:textId="77777777" w:rsidR="00161E05" w:rsidRDefault="00161E05" w:rsidP="002165FF">
            <w:r>
              <w:t>Minimum Number of Credits</w:t>
            </w:r>
          </w:p>
        </w:tc>
      </w:tr>
      <w:tr w:rsidR="00161E05" w14:paraId="74F0EEE4" w14:textId="77777777" w:rsidTr="00216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B56B1E0" w14:textId="72423389" w:rsidR="00161E05" w:rsidRDefault="00161E05" w:rsidP="002165FF">
            <w:r>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37F2B405" w14:textId="6D3C3067" w:rsidR="00161E05" w:rsidRPr="00F117B5" w:rsidRDefault="00161E05" w:rsidP="00C8305A">
            <w:pPr>
              <w:pStyle w:val="NormalWeb"/>
              <w:shd w:val="clear" w:color="auto" w:fill="FFFFFF"/>
              <w:spacing w:line="75" w:lineRule="atLeast"/>
              <w:rPr>
                <w:rFonts w:asciiTheme="minorHAnsi" w:eastAsiaTheme="minorEastAsia" w:hAnsiTheme="minorHAnsi" w:cstheme="minorBidi"/>
                <w:sz w:val="22"/>
                <w:szCs w:val="20"/>
              </w:rPr>
            </w:pPr>
            <w:r w:rsidRPr="00F117B5">
              <w:rPr>
                <w:rFonts w:asciiTheme="minorHAnsi" w:eastAsiaTheme="minorEastAsia" w:hAnsiTheme="minorHAnsi" w:cstheme="minorBidi"/>
                <w:sz w:val="22"/>
                <w:szCs w:val="20"/>
              </w:rPr>
              <w:t xml:space="preserve">1 high school credit per year </w:t>
            </w:r>
          </w:p>
        </w:tc>
      </w:tr>
      <w:tr w:rsidR="00161E05" w14:paraId="4CCE97CE" w14:textId="77777777" w:rsidTr="002165FF">
        <w:tc>
          <w:tcPr>
            <w:cnfStyle w:val="001000000000" w:firstRow="0" w:lastRow="0" w:firstColumn="1" w:lastColumn="0" w:oddVBand="0" w:evenVBand="0" w:oddHBand="0" w:evenHBand="0" w:firstRowFirstColumn="0" w:firstRowLastColumn="0" w:lastRowFirstColumn="0" w:lastRowLastColumn="0"/>
            <w:tcW w:w="4675" w:type="dxa"/>
          </w:tcPr>
          <w:p w14:paraId="5A09A12E" w14:textId="47800770" w:rsidR="00161E05" w:rsidRDefault="00161E05" w:rsidP="002165FF">
            <w:r>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3E794165" w14:textId="2B6746E3" w:rsidR="00161E05" w:rsidRDefault="00161E05" w:rsidP="002165FF">
            <w:r>
              <w:t>3 college credits per year</w:t>
            </w:r>
          </w:p>
        </w:tc>
      </w:tr>
      <w:tr w:rsidR="00161E05" w14:paraId="5D654697" w14:textId="77777777" w:rsidTr="00216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CA2AB0E" w14:textId="6296A991" w:rsidR="00161E05" w:rsidRDefault="00161E05" w:rsidP="002165FF">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7788FD2B" w14:textId="190903D3" w:rsidR="00161E05" w:rsidRDefault="00161E05" w:rsidP="002165FF">
            <w:r>
              <w:t>1 high school credit (options may be combined in various ways but must be equal to one high school credit—</w:t>
            </w:r>
            <w:r w:rsidR="003A5D65">
              <w:t xml:space="preserve">the </w:t>
            </w:r>
            <w:r>
              <w:t>student must receive high school credit toward graduation for this work)</w:t>
            </w:r>
          </w:p>
        </w:tc>
      </w:tr>
    </w:tbl>
    <w:p w14:paraId="11520552" w14:textId="3F2A928E" w:rsidR="00161E05" w:rsidRDefault="00161E05" w:rsidP="00161E05">
      <w:r>
        <w:t xml:space="preserve"> </w:t>
      </w:r>
    </w:p>
    <w:p w14:paraId="72488E0C" w14:textId="5B3A752A" w:rsidR="00FE4A79" w:rsidRDefault="00FE4A79" w:rsidP="00FE4A79">
      <w:pPr>
        <w:pStyle w:val="Heading1"/>
      </w:pPr>
      <w:bookmarkStart w:id="0" w:name="_Hlk42852741"/>
      <w:r>
        <w:t>Related Instruction options</w:t>
      </w:r>
    </w:p>
    <w:p w14:paraId="647E4C28" w14:textId="6CEC1381" w:rsidR="00FE4A79" w:rsidRDefault="00FE4A79" w:rsidP="00FE4A79">
      <w:r>
        <w:t xml:space="preserve">Related instruction must be provided to all </w:t>
      </w:r>
      <w:r w:rsidR="00C85EB8">
        <w:t>y</w:t>
      </w:r>
      <w:r>
        <w:t xml:space="preserve">outh </w:t>
      </w:r>
      <w:r w:rsidR="00C85EB8">
        <w:t>a</w:t>
      </w:r>
      <w:r>
        <w:t xml:space="preserve">pprentices to support the attainment of knowledge necessary to master the competencies. Courses selected for related instruction should be aligned to the competencies identified in the program </w:t>
      </w:r>
      <w:r w:rsidR="007C24E8">
        <w:t>On-the-Job Learning Performance Standards Guide</w:t>
      </w:r>
      <w:r>
        <w:t xml:space="preserve">. </w:t>
      </w:r>
    </w:p>
    <w:p w14:paraId="5C3C86A7" w14:textId="33AD1766" w:rsidR="00FE4A79" w:rsidRDefault="00A16042" w:rsidP="00FE4A79">
      <w:r w:rsidRPr="00A16042">
        <w:rPr>
          <w:rFonts w:ascii="Calibri" w:eastAsia="Times New Roman" w:hAnsi="Calibri" w:cs="Calibri"/>
          <w:noProof/>
          <w:sz w:val="20"/>
        </w:rPr>
        <mc:AlternateContent>
          <mc:Choice Requires="wps">
            <w:drawing>
              <wp:anchor distT="45720" distB="45720" distL="114300" distR="114300" simplePos="0" relativeHeight="251659264" behindDoc="0" locked="0" layoutInCell="1" allowOverlap="1" wp14:anchorId="196240D4" wp14:editId="1364F37D">
                <wp:simplePos x="0" y="0"/>
                <wp:positionH relativeFrom="margin">
                  <wp:align>left</wp:align>
                </wp:positionH>
                <wp:positionV relativeFrom="paragraph">
                  <wp:posOffset>2660015</wp:posOffset>
                </wp:positionV>
                <wp:extent cx="2110740" cy="261620"/>
                <wp:effectExtent l="0" t="0" r="381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261620"/>
                        </a:xfrm>
                        <a:prstGeom prst="rect">
                          <a:avLst/>
                        </a:prstGeom>
                        <a:solidFill>
                          <a:srgbClr val="FFFFFF"/>
                        </a:solidFill>
                        <a:ln w="9525">
                          <a:noFill/>
                          <a:miter lim="800000"/>
                          <a:headEnd/>
                          <a:tailEnd/>
                        </a:ln>
                      </wps:spPr>
                      <wps:txbx>
                        <w:txbxContent>
                          <w:p w14:paraId="336E1941" w14:textId="52D11EA5" w:rsidR="00A16042" w:rsidRDefault="00A16042" w:rsidP="00A16042">
                            <w:pPr>
                              <w:tabs>
                                <w:tab w:val="left" w:pos="1043"/>
                              </w:tabs>
                            </w:pPr>
                            <w:r w:rsidRPr="00A110E5">
                              <w:rPr>
                                <w:rFonts w:ascii="Calibri" w:eastAsia="Times New Roman" w:hAnsi="Calibri" w:cs="Calibri"/>
                                <w:sz w:val="20"/>
                              </w:rPr>
                              <w:t>DETA-</w:t>
                            </w:r>
                            <w:r w:rsidR="00F72F8F">
                              <w:rPr>
                                <w:rFonts w:ascii="Calibri" w:eastAsia="Times New Roman" w:hAnsi="Calibri" w:cs="Calibri"/>
                                <w:sz w:val="20"/>
                              </w:rPr>
                              <w:t>18825-MANIG</w:t>
                            </w:r>
                            <w:r w:rsidRPr="00A110E5">
                              <w:rPr>
                                <w:rFonts w:ascii="Calibri" w:eastAsia="Times New Roman" w:hAnsi="Calibri" w:cs="Calibri"/>
                                <w:sz w:val="20"/>
                              </w:rPr>
                              <w:t>-P</w:t>
                            </w:r>
                            <w:r w:rsidR="00660BCF" w:rsidRPr="00A110E5">
                              <w:rPr>
                                <w:rFonts w:ascii="Calibri" w:eastAsia="Times New Roman" w:hAnsi="Calibri" w:cs="Calibri"/>
                                <w:sz w:val="20"/>
                              </w:rPr>
                              <w:t xml:space="preserve"> (R.</w:t>
                            </w:r>
                            <w:r w:rsidR="004A6F9C" w:rsidRPr="00A110E5">
                              <w:rPr>
                                <w:rFonts w:ascii="Calibri" w:eastAsia="Times New Roman" w:hAnsi="Calibri" w:cs="Calibri"/>
                                <w:sz w:val="20"/>
                              </w:rPr>
                              <w:t xml:space="preserve"> 07/20</w:t>
                            </w:r>
                            <w:r w:rsidR="00F72F8F">
                              <w:rPr>
                                <w:rFonts w:ascii="Calibri" w:eastAsia="Times New Roman" w:hAnsi="Calibri" w:cs="Calibri"/>
                                <w:sz w:val="20"/>
                              </w:rPr>
                              <w:t>24</w:t>
                            </w:r>
                            <w:r w:rsidR="004A6F9C" w:rsidRPr="00A110E5">
                              <w:rPr>
                                <w:rFonts w:ascii="Calibri" w:eastAsia="Times New Roman" w:hAnsi="Calibri" w:cs="Calibri"/>
                                <w:sz w:val="20"/>
                              </w:rPr>
                              <w:t>)</w:t>
                            </w:r>
                            <w:r w:rsidR="00660BCF" w:rsidRPr="00A110E5">
                              <w:rPr>
                                <w:rFonts w:ascii="Calibri" w:eastAsia="Times New Roman" w:hAnsi="Calibri" w:cs="Calibri"/>
                                <w:sz w:val="20"/>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6240D4" id="_x0000_t202" coordsize="21600,21600" o:spt="202" path="m,l,21600r21600,l21600,xe">
                <v:stroke joinstyle="miter"/>
                <v:path gradientshapeok="t" o:connecttype="rect"/>
              </v:shapetype>
              <v:shape id="Text Box 2" o:spid="_x0000_s1026" type="#_x0000_t202" style="position:absolute;margin-left:0;margin-top:209.45pt;width:166.2pt;height:20.6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" stroked="f">
                <v:textbox>
                  <w:txbxContent>
                    <w:p w14:paraId="336E1941" w14:textId="52D11EA5" w:rsidR="00A16042" w:rsidRDefault="00A16042" w:rsidP="00A16042">
                      <w:pPr>
                        <w:tabs>
                          <w:tab w:val="left" w:pos="1043"/>
                        </w:tabs>
                      </w:pPr>
                      <w:r w:rsidRPr="00A110E5">
                        <w:rPr>
                          <w:rFonts w:ascii="Calibri" w:eastAsia="Times New Roman" w:hAnsi="Calibri" w:cs="Calibri"/>
                          <w:sz w:val="20"/>
                        </w:rPr>
                        <w:t>DETA-</w:t>
                      </w:r>
                      <w:r w:rsidR="00F72F8F">
                        <w:rPr>
                          <w:rFonts w:ascii="Calibri" w:eastAsia="Times New Roman" w:hAnsi="Calibri" w:cs="Calibri"/>
                          <w:sz w:val="20"/>
                        </w:rPr>
                        <w:t>18825-MANIG</w:t>
                      </w:r>
                      <w:r w:rsidRPr="00A110E5">
                        <w:rPr>
                          <w:rFonts w:ascii="Calibri" w:eastAsia="Times New Roman" w:hAnsi="Calibri" w:cs="Calibri"/>
                          <w:sz w:val="20"/>
                        </w:rPr>
                        <w:t>-P</w:t>
                      </w:r>
                      <w:r w:rsidR="00660BCF" w:rsidRPr="00A110E5">
                        <w:rPr>
                          <w:rFonts w:ascii="Calibri" w:eastAsia="Times New Roman" w:hAnsi="Calibri" w:cs="Calibri"/>
                          <w:sz w:val="20"/>
                        </w:rPr>
                        <w:t xml:space="preserve"> (R.</w:t>
                      </w:r>
                      <w:r w:rsidR="004A6F9C" w:rsidRPr="00A110E5">
                        <w:rPr>
                          <w:rFonts w:ascii="Calibri" w:eastAsia="Times New Roman" w:hAnsi="Calibri" w:cs="Calibri"/>
                          <w:sz w:val="20"/>
                        </w:rPr>
                        <w:t xml:space="preserve"> 07/20</w:t>
                      </w:r>
                      <w:r w:rsidR="00F72F8F">
                        <w:rPr>
                          <w:rFonts w:ascii="Calibri" w:eastAsia="Times New Roman" w:hAnsi="Calibri" w:cs="Calibri"/>
                          <w:sz w:val="20"/>
                        </w:rPr>
                        <w:t>24</w:t>
                      </w:r>
                      <w:r w:rsidR="004A6F9C" w:rsidRPr="00A110E5">
                        <w:rPr>
                          <w:rFonts w:ascii="Calibri" w:eastAsia="Times New Roman" w:hAnsi="Calibri" w:cs="Calibri"/>
                          <w:sz w:val="20"/>
                        </w:rPr>
                        <w:t>)</w:t>
                      </w:r>
                      <w:r w:rsidR="00660BCF" w:rsidRPr="00A110E5">
                        <w:rPr>
                          <w:rFonts w:ascii="Calibri" w:eastAsia="Times New Roman" w:hAnsi="Calibri" w:cs="Calibri"/>
                          <w:sz w:val="20"/>
                        </w:rPr>
                        <w:t xml:space="preserve"> /2022)</w:t>
                      </w:r>
                    </w:p>
                  </w:txbxContent>
                </v:textbox>
                <w10:wrap anchorx="margin"/>
              </v:shape>
            </w:pict>
          </mc:Fallback>
        </mc:AlternateContent>
      </w:r>
      <w:r w:rsidR="00FE4A79">
        <w:t>Related courses can be drawn from a variety of options:</w:t>
      </w:r>
    </w:p>
    <w:tbl>
      <w:tblPr>
        <w:tblStyle w:val="ListTable3"/>
        <w:tblW w:w="0" w:type="auto"/>
        <w:tblLook w:val="00A0" w:firstRow="1" w:lastRow="0" w:firstColumn="1" w:lastColumn="0" w:noHBand="0" w:noVBand="0"/>
      </w:tblPr>
      <w:tblGrid>
        <w:gridCol w:w="1879"/>
        <w:gridCol w:w="7471"/>
      </w:tblGrid>
      <w:tr w:rsidR="00FE4A79" w14:paraId="614F2AEE" w14:textId="77777777" w:rsidTr="003000A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190692A1" w14:textId="77777777" w:rsidR="00FE4A79" w:rsidRPr="00C049CF" w:rsidRDefault="00FE4A79" w:rsidP="003000A8">
            <w:r>
              <w:t>Type</w:t>
            </w:r>
          </w:p>
        </w:tc>
        <w:tc>
          <w:tcPr>
            <w:cnfStyle w:val="000010000000" w:firstRow="0" w:lastRow="0" w:firstColumn="0" w:lastColumn="0" w:oddVBand="1" w:evenVBand="0" w:oddHBand="0" w:evenHBand="0" w:firstRowFirstColumn="0" w:firstRowLastColumn="0" w:lastRowFirstColumn="0" w:lastRowLastColumn="0"/>
            <w:tcW w:w="7471" w:type="dxa"/>
          </w:tcPr>
          <w:p w14:paraId="2C33FBC9" w14:textId="234C5E45" w:rsidR="00FE4A79" w:rsidRPr="00E743D8" w:rsidRDefault="00FE4A79" w:rsidP="003000A8">
            <w:pPr>
              <w:rPr>
                <w:b w:val="0"/>
                <w:bCs w:val="0"/>
              </w:rPr>
            </w:pPr>
            <w:r w:rsidRPr="00E743D8">
              <w:rPr>
                <w:b w:val="0"/>
                <w:bCs w:val="0"/>
              </w:rPr>
              <w:t>Description</w:t>
            </w:r>
          </w:p>
        </w:tc>
      </w:tr>
      <w:tr w:rsidR="00FE4A79" w14:paraId="4569BB36" w14:textId="77777777" w:rsidTr="00300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52ECF4B" w14:textId="77777777" w:rsidR="00FE4A79" w:rsidRDefault="00FE4A79" w:rsidP="003000A8">
            <w:r w:rsidRPr="00C049CF">
              <w:t>Registered Apprenticeship</w:t>
            </w:r>
            <w:r>
              <w:t xml:space="preserve"> 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5FD33A20" w14:textId="2CE92242" w:rsidR="00FE4A79" w:rsidRDefault="00FE4A79" w:rsidP="003000A8">
            <w:r>
              <w:t xml:space="preserve">Youth </w:t>
            </w:r>
            <w:r w:rsidR="00C85EB8">
              <w:t>a</w:t>
            </w:r>
            <w:r>
              <w:t xml:space="preserve">pprentices may take courses that are part of the registered apprenticeship at local technical colleges or at other technical colleges online.  These courses </w:t>
            </w:r>
            <w:r w:rsidR="004A6F9C">
              <w:t xml:space="preserve">are </w:t>
            </w:r>
            <w:r>
              <w:t>excellent options for students because they provide a pathway for the student to seamlessly bridge into the registered apprenticeship having completed some of the required coursework.</w:t>
            </w:r>
          </w:p>
        </w:tc>
      </w:tr>
      <w:tr w:rsidR="00FE4A79" w14:paraId="388F7310" w14:textId="77777777" w:rsidTr="003000A8">
        <w:tc>
          <w:tcPr>
            <w:cnfStyle w:val="001000000000" w:firstRow="0" w:lastRow="0" w:firstColumn="1" w:lastColumn="0" w:oddVBand="0" w:evenVBand="0" w:oddHBand="0" w:evenHBand="0" w:firstRowFirstColumn="0" w:firstRowLastColumn="0" w:lastRowFirstColumn="0" w:lastRowLastColumn="0"/>
            <w:tcW w:w="1879" w:type="dxa"/>
          </w:tcPr>
          <w:p w14:paraId="1C065845" w14:textId="77777777" w:rsidR="00FE4A79" w:rsidRDefault="00FE4A79" w:rsidP="003000A8">
            <w:pPr>
              <w:rPr>
                <w:b w:val="0"/>
                <w:bCs w:val="0"/>
              </w:rPr>
            </w:pPr>
            <w:r>
              <w:t xml:space="preserve">College </w:t>
            </w:r>
            <w:proofErr w:type="spellStart"/>
            <w:r>
              <w:t>Transcripted</w:t>
            </w:r>
            <w:proofErr w:type="spellEnd"/>
            <w:r>
              <w:t xml:space="preserve">/Dual Credit Courses  </w:t>
            </w:r>
          </w:p>
          <w:p w14:paraId="20682134" w14:textId="77777777" w:rsidR="00A16042" w:rsidRPr="00A16042" w:rsidRDefault="00A16042" w:rsidP="00A16042"/>
          <w:p w14:paraId="6EDB05BF" w14:textId="77777777" w:rsidR="00A16042" w:rsidRPr="00A16042" w:rsidRDefault="00A16042" w:rsidP="00A16042"/>
          <w:p w14:paraId="1D6A6F47" w14:textId="77777777" w:rsidR="00A16042" w:rsidRDefault="00A16042" w:rsidP="00A16042">
            <w:pPr>
              <w:rPr>
                <w:b w:val="0"/>
                <w:bCs w:val="0"/>
              </w:rPr>
            </w:pPr>
          </w:p>
          <w:p w14:paraId="043FDB71" w14:textId="6378693F" w:rsidR="00A16042" w:rsidRPr="00A16042" w:rsidRDefault="00A16042" w:rsidP="00A16042"/>
        </w:tc>
        <w:tc>
          <w:tcPr>
            <w:cnfStyle w:val="000010000000" w:firstRow="0" w:lastRow="0" w:firstColumn="0" w:lastColumn="0" w:oddVBand="1" w:evenVBand="0" w:oddHBand="0" w:evenHBand="0" w:firstRowFirstColumn="0" w:firstRowLastColumn="0" w:lastRowFirstColumn="0" w:lastRowLastColumn="0"/>
            <w:tcW w:w="7471" w:type="dxa"/>
          </w:tcPr>
          <w:p w14:paraId="20D222D8" w14:textId="06D40DB4" w:rsidR="00FE4A79" w:rsidRDefault="00FE4A79" w:rsidP="003000A8">
            <w:proofErr w:type="spellStart"/>
            <w:r>
              <w:t>Transcripted</w:t>
            </w:r>
            <w:proofErr w:type="spellEnd"/>
            <w:r>
              <w:t xml:space="preserve"> credit courses (also referred to as </w:t>
            </w:r>
            <w:r w:rsidRPr="002106D6">
              <w:t>dual credit)</w:t>
            </w:r>
            <w:r>
              <w:t xml:space="preserve"> provide an opportunity for the student to earn college credit directly from the college. Usually offered through the technical college, these courses may be taught by a technical college </w:t>
            </w:r>
            <w:r w:rsidRPr="009E7E0A">
              <w:t>instructor or a high</w:t>
            </w:r>
            <w:r>
              <w:t xml:space="preserve"> school instructor who holds an appropriate credential. </w:t>
            </w:r>
            <w:proofErr w:type="spellStart"/>
            <w:r>
              <w:t>Transcripted</w:t>
            </w:r>
            <w:proofErr w:type="spellEnd"/>
            <w:r>
              <w:t xml:space="preserve"> credit courses are good options because they allow students to earn credit toward a degree at the technical college or sometimes toward related instruction in a registered apprenticeship.</w:t>
            </w:r>
          </w:p>
        </w:tc>
      </w:tr>
      <w:tr w:rsidR="00FE4A79" w14:paraId="1EC9B953" w14:textId="77777777" w:rsidTr="00300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23E084C" w14:textId="77777777" w:rsidR="00FE4A79" w:rsidRDefault="00FE4A79" w:rsidP="003000A8">
            <w:r>
              <w:lastRenderedPageBreak/>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07172A98" w14:textId="071E3523" w:rsidR="00FE4A79" w:rsidRDefault="00FE4A79" w:rsidP="004A6F9C">
            <w:r>
              <w:t xml:space="preserve">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 </w:t>
            </w:r>
          </w:p>
        </w:tc>
      </w:tr>
      <w:tr w:rsidR="00FE4A79" w14:paraId="742C3632" w14:textId="77777777" w:rsidTr="003000A8">
        <w:tc>
          <w:tcPr>
            <w:cnfStyle w:val="001000000000" w:firstRow="0" w:lastRow="0" w:firstColumn="1" w:lastColumn="0" w:oddVBand="0" w:evenVBand="0" w:oddHBand="0" w:evenHBand="0" w:firstRowFirstColumn="0" w:firstRowLastColumn="0" w:lastRowFirstColumn="0" w:lastRowLastColumn="0"/>
            <w:tcW w:w="1879" w:type="dxa"/>
          </w:tcPr>
          <w:p w14:paraId="3BD77028" w14:textId="77777777" w:rsidR="00FE4A79" w:rsidRDefault="00FE4A79" w:rsidP="003000A8">
            <w:r>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52F6818D" w14:textId="77777777" w:rsidR="00FE4A79" w:rsidRDefault="00FE4A79" w:rsidP="003000A8">
            <w:r>
              <w:t xml:space="preserve">Other options to help students learn related instruction content include:  </w:t>
            </w:r>
          </w:p>
          <w:p w14:paraId="55D4E1F4" w14:textId="77777777" w:rsidR="00FE4A79" w:rsidRDefault="00FE4A79" w:rsidP="00FE4A79">
            <w:pPr>
              <w:pStyle w:val="ListParagraph"/>
              <w:numPr>
                <w:ilvl w:val="0"/>
                <w:numId w:val="14"/>
              </w:numPr>
            </w:pPr>
            <w:r>
              <w:t>Employer provided training</w:t>
            </w:r>
          </w:p>
          <w:p w14:paraId="62ED1E69" w14:textId="77777777" w:rsidR="00FE4A79" w:rsidRDefault="00FE4A79" w:rsidP="00FE4A79">
            <w:pPr>
              <w:pStyle w:val="ListParagraph"/>
              <w:numPr>
                <w:ilvl w:val="0"/>
                <w:numId w:val="14"/>
              </w:numPr>
            </w:pPr>
            <w:r>
              <w:t>Online courses provided by professional organizations</w:t>
            </w:r>
          </w:p>
          <w:p w14:paraId="3DB49B01" w14:textId="77777777" w:rsidR="00FE4A79" w:rsidRDefault="00FE4A79" w:rsidP="00FE4A79">
            <w:pPr>
              <w:pStyle w:val="ListParagraph"/>
              <w:numPr>
                <w:ilvl w:val="0"/>
                <w:numId w:val="14"/>
              </w:numPr>
            </w:pPr>
            <w:r>
              <w:t>Independent study courses offered at the local high school</w:t>
            </w:r>
          </w:p>
          <w:p w14:paraId="54AB4EAD" w14:textId="77777777" w:rsidR="00FE4A79" w:rsidRDefault="00FE4A79" w:rsidP="003000A8"/>
          <w:p w14:paraId="61AE3B77" w14:textId="642C008E" w:rsidR="00FE4A79" w:rsidRDefault="00FE4A79" w:rsidP="004A6F9C">
            <w:r>
              <w:t xml:space="preserve">These options can be combined in various ways provided they are related to the competencies in the </w:t>
            </w:r>
            <w:r w:rsidR="007C24E8">
              <w:t>On-the-Job Learning Performance Standards Guide</w:t>
            </w:r>
            <w:r>
              <w:t xml:space="preserve"> and meet the minimum number of hours required for one high school credit.</w:t>
            </w:r>
          </w:p>
        </w:tc>
      </w:tr>
    </w:tbl>
    <w:p w14:paraId="5F280091" w14:textId="77777777" w:rsidR="00FE4A79" w:rsidRDefault="00FE4A79" w:rsidP="00FE4A79">
      <w:pPr>
        <w:rPr>
          <w:highlight w:val="yellow"/>
        </w:rPr>
      </w:pPr>
    </w:p>
    <w:p w14:paraId="1CAAA3CD" w14:textId="77777777" w:rsidR="00FE4A79" w:rsidRDefault="00FE4A79" w:rsidP="00FE4A79">
      <w:pPr>
        <w:pStyle w:val="Heading1"/>
      </w:pPr>
      <w:r>
        <w:t>Checklist for Course Selection</w:t>
      </w:r>
    </w:p>
    <w:p w14:paraId="595AC33E" w14:textId="252163ED" w:rsidR="00FE4A79" w:rsidRPr="002D5FD3" w:rsidRDefault="00FE4A79" w:rsidP="00FE4A79">
      <w:bookmarkStart w:id="1" w:name="_Hlk40704287"/>
      <w:r>
        <w:t xml:space="preserve">When choosing the courses for a </w:t>
      </w:r>
      <w:r w:rsidR="004A6F9C">
        <w:t>y</w:t>
      </w:r>
      <w:r>
        <w:t xml:space="preserve">outh </w:t>
      </w:r>
      <w:r w:rsidR="004A6F9C">
        <w:t>a</w:t>
      </w:r>
      <w:r>
        <w:t xml:space="preserve">pprenticeship using the competencies in the </w:t>
      </w:r>
      <w:r w:rsidR="007C24E8">
        <w:t>On-the-Job Learning Performance Standards Guide</w:t>
      </w:r>
      <w:r>
        <w:t xml:space="preserve">, consider these questions or refer to the decision flowchart. </w:t>
      </w:r>
    </w:p>
    <w:p w14:paraId="0A00FE37" w14:textId="54052367" w:rsidR="00FE4A79" w:rsidRDefault="00FE4A79" w:rsidP="00FE4A79">
      <w:pPr>
        <w:pStyle w:val="ListParagraph"/>
        <w:numPr>
          <w:ilvl w:val="0"/>
          <w:numId w:val="23"/>
        </w:numPr>
      </w:pPr>
      <w:r>
        <w:t xml:space="preserve">Does the course bridge to a </w:t>
      </w:r>
      <w:r w:rsidR="004A6F9C">
        <w:t>r</w:t>
      </w:r>
      <w:r>
        <w:t xml:space="preserve">egistered </w:t>
      </w:r>
      <w:r w:rsidR="004A6F9C">
        <w:t>a</w:t>
      </w:r>
      <w:r>
        <w:t>pprenticeship?</w:t>
      </w:r>
    </w:p>
    <w:p w14:paraId="63252B8A" w14:textId="77777777" w:rsidR="00FE4A79" w:rsidRDefault="00FE4A79" w:rsidP="00FE4A79">
      <w:pPr>
        <w:pStyle w:val="ListParagraph"/>
        <w:numPr>
          <w:ilvl w:val="0"/>
          <w:numId w:val="23"/>
        </w:numPr>
      </w:pPr>
      <w:r>
        <w:t>Does the course apply to a related college program?</w:t>
      </w:r>
    </w:p>
    <w:p w14:paraId="240449BE" w14:textId="77777777" w:rsidR="00FE4A79" w:rsidRDefault="00FE4A79" w:rsidP="00FE4A79">
      <w:pPr>
        <w:pStyle w:val="ListParagraph"/>
        <w:numPr>
          <w:ilvl w:val="0"/>
          <w:numId w:val="23"/>
        </w:numPr>
      </w:pPr>
      <w:r>
        <w:t xml:space="preserve">Does the course qualify for </w:t>
      </w:r>
      <w:proofErr w:type="gramStart"/>
      <w:r>
        <w:t>dual-credit</w:t>
      </w:r>
      <w:proofErr w:type="gramEnd"/>
      <w:r>
        <w:t>?</w:t>
      </w:r>
    </w:p>
    <w:p w14:paraId="538DB41F" w14:textId="77777777" w:rsidR="00FE4A79" w:rsidRDefault="00FE4A79" w:rsidP="00FE4A79">
      <w:pPr>
        <w:pStyle w:val="ListParagraph"/>
        <w:numPr>
          <w:ilvl w:val="0"/>
          <w:numId w:val="23"/>
        </w:numPr>
      </w:pPr>
      <w:r>
        <w:t>Does the course qualify as a Perkins Pathway CTE course?</w:t>
      </w:r>
    </w:p>
    <w:p w14:paraId="7E43E8A4" w14:textId="77777777" w:rsidR="00FE4A79" w:rsidRDefault="00FE4A79" w:rsidP="00FE4A79">
      <w:pPr>
        <w:pStyle w:val="ListParagraph"/>
        <w:numPr>
          <w:ilvl w:val="0"/>
          <w:numId w:val="23"/>
        </w:numPr>
      </w:pPr>
      <w:r>
        <w:t>Is the course required for an occupation certification?</w:t>
      </w:r>
    </w:p>
    <w:p w14:paraId="0E40E48D" w14:textId="77777777" w:rsidR="00FE4A79" w:rsidRDefault="00FE4A79" w:rsidP="00FE4A79">
      <w:r>
        <w:t>If YES to any above:</w:t>
      </w:r>
    </w:p>
    <w:p w14:paraId="6A8CAA32" w14:textId="433F0334" w:rsidR="00FE4A79" w:rsidRDefault="00FE4A79" w:rsidP="00FE4A79">
      <w:pPr>
        <w:pStyle w:val="ListParagraph"/>
        <w:numPr>
          <w:ilvl w:val="0"/>
          <w:numId w:val="22"/>
        </w:numPr>
      </w:pPr>
      <w:r>
        <w:t>Is the course accessible to the student?</w:t>
      </w:r>
      <w:r>
        <w:br/>
      </w:r>
      <w:bookmarkStart w:id="2" w:name="_Hlk42680111"/>
      <w:r w:rsidRPr="00BF643E">
        <w:rPr>
          <w:i/>
          <w:iCs/>
        </w:rPr>
        <w:t xml:space="preserve">NOTE: </w:t>
      </w:r>
      <w:bookmarkStart w:id="3" w:name="_Hlk42681725"/>
      <w:r w:rsidRPr="00BF643E">
        <w:rPr>
          <w:i/>
          <w:iCs/>
        </w:rPr>
        <w:t>Course</w:t>
      </w:r>
      <w:r w:rsidRPr="00974F99">
        <w:rPr>
          <w:i/>
          <w:iCs/>
          <w:strike/>
        </w:rPr>
        <w:t>s</w:t>
      </w:r>
      <w:r w:rsidRPr="00BF643E">
        <w:rPr>
          <w:i/>
          <w:iCs/>
        </w:rPr>
        <w:t xml:space="preserve"> </w:t>
      </w:r>
      <w:r>
        <w:rPr>
          <w:i/>
          <w:iCs/>
        </w:rPr>
        <w:t xml:space="preserve">accessibility is determined by </w:t>
      </w:r>
      <w:r w:rsidRPr="00BF643E">
        <w:rPr>
          <w:i/>
          <w:iCs/>
        </w:rPr>
        <w:t>district or high school availability, transportation, course suppl</w:t>
      </w:r>
      <w:r>
        <w:rPr>
          <w:i/>
          <w:iCs/>
        </w:rPr>
        <w:t>y accessibility</w:t>
      </w:r>
      <w:r w:rsidRPr="00BF643E">
        <w:rPr>
          <w:i/>
          <w:iCs/>
        </w:rPr>
        <w:t xml:space="preserve">, </w:t>
      </w:r>
      <w:r>
        <w:rPr>
          <w:i/>
          <w:iCs/>
        </w:rPr>
        <w:t xml:space="preserve">course </w:t>
      </w:r>
      <w:r w:rsidRPr="00BF643E">
        <w:rPr>
          <w:i/>
          <w:iCs/>
        </w:rPr>
        <w:t xml:space="preserve">offering timeline, and </w:t>
      </w:r>
      <w:r>
        <w:rPr>
          <w:i/>
          <w:iCs/>
        </w:rPr>
        <w:t xml:space="preserve">distance or virtual learning </w:t>
      </w:r>
      <w:r w:rsidRPr="00BF643E">
        <w:rPr>
          <w:i/>
          <w:iCs/>
        </w:rPr>
        <w:t>resources required</w:t>
      </w:r>
      <w:r>
        <w:rPr>
          <w:i/>
          <w:iCs/>
        </w:rPr>
        <w:t>.</w:t>
      </w:r>
      <w:r w:rsidRPr="00BF643E">
        <w:rPr>
          <w:i/>
          <w:iCs/>
        </w:rPr>
        <w:t xml:space="preserve"> </w:t>
      </w:r>
      <w:bookmarkEnd w:id="2"/>
      <w:bookmarkEnd w:id="3"/>
    </w:p>
    <w:p w14:paraId="17E46843" w14:textId="1DC6D19A" w:rsidR="003B0A71" w:rsidRDefault="003B0A71" w:rsidP="003B0A71">
      <w:r>
        <w:t xml:space="preserve">If NO to any above, contact the DWD YA Staff </w:t>
      </w:r>
      <w:r w:rsidRPr="00642DC6">
        <w:t>through the YA mailbox</w:t>
      </w:r>
      <w:r w:rsidR="00642DC6" w:rsidRPr="00642DC6">
        <w:t xml:space="preserve"> </w:t>
      </w:r>
      <w:r w:rsidRPr="00642DC6">
        <w:t>at</w:t>
      </w:r>
      <w:r w:rsidRPr="00F32DB3">
        <w:t xml:space="preserve"> </w:t>
      </w:r>
      <w:r>
        <w:t>(</w:t>
      </w:r>
      <w:hyperlink r:id="rId9" w:history="1">
        <w:r w:rsidRPr="00582BE4">
          <w:rPr>
            <w:rStyle w:val="Hyperlink"/>
          </w:rPr>
          <w:t>ya@dwd.wisconsin.gov</w:t>
        </w:r>
      </w:hyperlink>
      <w:r>
        <w:t>) to discuss options.</w:t>
      </w:r>
    </w:p>
    <w:p w14:paraId="4188E637" w14:textId="41277D8A" w:rsidR="003B0A71" w:rsidRDefault="003B0A71" w:rsidP="00FE4A79"/>
    <w:p w14:paraId="2307F219" w14:textId="344B2B82" w:rsidR="00A16042" w:rsidRDefault="00A16042" w:rsidP="00FE4A79"/>
    <w:p w14:paraId="42D0EE85" w14:textId="0921B1BB" w:rsidR="00A16042" w:rsidRDefault="00A16042" w:rsidP="00FE4A79"/>
    <w:p w14:paraId="77402645" w14:textId="2B52C475" w:rsidR="00A16042" w:rsidRDefault="00A16042" w:rsidP="00FE4A79"/>
    <w:p w14:paraId="1F740DF3" w14:textId="2D598A04" w:rsidR="00A16042" w:rsidRDefault="00A16042" w:rsidP="00FE4A79"/>
    <w:p w14:paraId="5F109631" w14:textId="0F59765C" w:rsidR="00A16042" w:rsidRPr="00A16042" w:rsidRDefault="00A16042" w:rsidP="00A16042">
      <w:pPr>
        <w:tabs>
          <w:tab w:val="left" w:pos="6855"/>
        </w:tabs>
      </w:pPr>
      <w:r>
        <w:tab/>
      </w:r>
    </w:p>
    <w:bookmarkEnd w:id="0"/>
    <w:bookmarkEnd w:id="1"/>
    <w:p w14:paraId="191D222C" w14:textId="5CFF8F1E" w:rsidR="00F124B0" w:rsidRDefault="00F124B0">
      <w:pPr>
        <w:jc w:val="both"/>
        <w:rPr>
          <w:noProof/>
        </w:rPr>
      </w:pPr>
      <w:r>
        <w:rPr>
          <w:noProof/>
        </w:rPr>
        <w:lastRenderedPageBreak/>
        <w:drawing>
          <wp:inline distT="0" distB="0" distL="0" distR="0" wp14:anchorId="06756679" wp14:editId="117DE8F1">
            <wp:extent cx="5991308" cy="7936721"/>
            <wp:effectExtent l="0" t="0" r="0" b="7620"/>
            <wp:docPr id="5" name="Picture 5" descr="Course Selec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urse Selection Flowchart"/>
                    <pic:cNvPicPr/>
                  </pic:nvPicPr>
                  <pic:blipFill>
                    <a:blip r:embed="rId10"/>
                    <a:stretch>
                      <a:fillRect/>
                    </a:stretch>
                  </pic:blipFill>
                  <pic:spPr>
                    <a:xfrm>
                      <a:off x="0" y="0"/>
                      <a:ext cx="5991308" cy="7936721"/>
                    </a:xfrm>
                    <a:prstGeom prst="rect">
                      <a:avLst/>
                    </a:prstGeom>
                  </pic:spPr>
                </pic:pic>
              </a:graphicData>
            </a:graphic>
          </wp:inline>
        </w:drawing>
      </w:r>
      <w:r>
        <w:rPr>
          <w:noProof/>
        </w:rPr>
        <w:br w:type="page"/>
      </w:r>
    </w:p>
    <w:p w14:paraId="75C6FBB0" w14:textId="77777777" w:rsidR="004F1043" w:rsidRDefault="004F1043" w:rsidP="004F1043">
      <w:pPr>
        <w:pStyle w:val="Heading1"/>
      </w:pPr>
      <w:r>
        <w:lastRenderedPageBreak/>
        <w:t>Suggested Related Instruction Courses</w:t>
      </w:r>
      <w:r>
        <w:tab/>
      </w:r>
    </w:p>
    <w:p w14:paraId="6DB27F41" w14:textId="2A7FF2B9" w:rsidR="004F1043" w:rsidRPr="00400643" w:rsidRDefault="004F1043" w:rsidP="004F1043">
      <w:r>
        <w:t xml:space="preserve">The following courses are suggested course topic areas appropriate for </w:t>
      </w:r>
      <w:r w:rsidR="00C85EB8">
        <w:t>manufacturing</w:t>
      </w:r>
      <w:r>
        <w:t xml:space="preserve"> youth apprentices. These recommendations are not all-inclusive.</w:t>
      </w:r>
    </w:p>
    <w:tbl>
      <w:tblPr>
        <w:tblStyle w:val="TableGrid"/>
        <w:tblW w:w="2500" w:type="pct"/>
        <w:tblLook w:val="04A0" w:firstRow="1" w:lastRow="0" w:firstColumn="1" w:lastColumn="0" w:noHBand="0" w:noVBand="1"/>
      </w:tblPr>
      <w:tblGrid>
        <w:gridCol w:w="5395"/>
      </w:tblGrid>
      <w:tr w:rsidR="004F1043" w14:paraId="7843B343" w14:textId="77777777" w:rsidTr="000B7FD6">
        <w:trPr>
          <w:cantSplit/>
          <w:trHeight w:val="296"/>
        </w:trPr>
        <w:tc>
          <w:tcPr>
            <w:tcW w:w="5000" w:type="pct"/>
            <w:shd w:val="clear" w:color="auto" w:fill="D9D9D9" w:themeFill="background1" w:themeFillShade="D9"/>
            <w:vAlign w:val="bottom"/>
          </w:tcPr>
          <w:p w14:paraId="73C8C53D" w14:textId="77777777" w:rsidR="004F1043" w:rsidRPr="00195CE3" w:rsidRDefault="004F1043" w:rsidP="000B7FD6">
            <w:pPr>
              <w:rPr>
                <w:b/>
                <w:bCs/>
              </w:rPr>
            </w:pPr>
            <w:r w:rsidRPr="00195CE3">
              <w:rPr>
                <w:b/>
                <w:bCs/>
              </w:rPr>
              <w:t>Course</w:t>
            </w:r>
            <w:r>
              <w:rPr>
                <w:b/>
                <w:bCs/>
              </w:rPr>
              <w:t xml:space="preserve"> Topic Areas</w:t>
            </w:r>
          </w:p>
        </w:tc>
      </w:tr>
      <w:tr w:rsidR="004F1043" w14:paraId="5195E6E6" w14:textId="77777777" w:rsidTr="000B7FD6">
        <w:trPr>
          <w:trHeight w:val="305"/>
        </w:trPr>
        <w:tc>
          <w:tcPr>
            <w:tcW w:w="5000" w:type="pct"/>
          </w:tcPr>
          <w:p w14:paraId="58410627" w14:textId="77777777" w:rsidR="004F1043" w:rsidRPr="00516A9B" w:rsidRDefault="004F1043" w:rsidP="000B7FD6">
            <w:r>
              <w:t>Metals/Machining</w:t>
            </w:r>
          </w:p>
        </w:tc>
      </w:tr>
      <w:tr w:rsidR="004F1043" w14:paraId="57AEF662" w14:textId="77777777" w:rsidTr="000B7FD6">
        <w:tc>
          <w:tcPr>
            <w:tcW w:w="5000" w:type="pct"/>
          </w:tcPr>
          <w:p w14:paraId="7EC7F27F" w14:textId="77777777" w:rsidR="004F1043" w:rsidRPr="00516A9B" w:rsidRDefault="004F1043" w:rsidP="000B7FD6">
            <w:r>
              <w:t>Manufacturing</w:t>
            </w:r>
          </w:p>
        </w:tc>
      </w:tr>
      <w:tr w:rsidR="004F1043" w14:paraId="1BE14427" w14:textId="77777777" w:rsidTr="000B7FD6">
        <w:tc>
          <w:tcPr>
            <w:tcW w:w="5000" w:type="pct"/>
          </w:tcPr>
          <w:p w14:paraId="6E2EFE5E" w14:textId="77777777" w:rsidR="004F1043" w:rsidRPr="00516A9B" w:rsidRDefault="004F1043" w:rsidP="000B7FD6">
            <w:r>
              <w:t>Welding</w:t>
            </w:r>
          </w:p>
        </w:tc>
      </w:tr>
      <w:tr w:rsidR="004F1043" w14:paraId="2142E6DB" w14:textId="77777777" w:rsidTr="000B7FD6">
        <w:tc>
          <w:tcPr>
            <w:tcW w:w="5000" w:type="pct"/>
          </w:tcPr>
          <w:p w14:paraId="2C004424" w14:textId="77777777" w:rsidR="004F1043" w:rsidRPr="00516A9B" w:rsidRDefault="004F1043" w:rsidP="000B7FD6">
            <w:r>
              <w:t>Technical Drawing</w:t>
            </w:r>
          </w:p>
        </w:tc>
      </w:tr>
      <w:tr w:rsidR="004F1043" w14:paraId="5AC92DFD" w14:textId="77777777" w:rsidTr="000B7FD6">
        <w:tc>
          <w:tcPr>
            <w:tcW w:w="5000" w:type="pct"/>
          </w:tcPr>
          <w:p w14:paraId="1E9F27DE" w14:textId="77777777" w:rsidR="004F1043" w:rsidRPr="00516A9B" w:rsidRDefault="004F1043" w:rsidP="000B7FD6">
            <w:r>
              <w:t>Electronics/Electricity</w:t>
            </w:r>
          </w:p>
        </w:tc>
      </w:tr>
      <w:tr w:rsidR="004F1043" w14:paraId="6771BB25" w14:textId="77777777" w:rsidTr="000B7FD6">
        <w:tc>
          <w:tcPr>
            <w:tcW w:w="5000" w:type="pct"/>
          </w:tcPr>
          <w:p w14:paraId="72F6218B" w14:textId="77777777" w:rsidR="004F1043" w:rsidRPr="00CE6CA1" w:rsidRDefault="004F1043" w:rsidP="000B7FD6">
            <w:r>
              <w:t>Technical Math and Measuring</w:t>
            </w:r>
          </w:p>
        </w:tc>
      </w:tr>
    </w:tbl>
    <w:p w14:paraId="4C15A77B" w14:textId="77777777" w:rsidR="004F1043" w:rsidRDefault="004F1043" w:rsidP="00195CE3">
      <w:pPr>
        <w:pStyle w:val="Heading1"/>
      </w:pPr>
    </w:p>
    <w:p w14:paraId="3A4149AB" w14:textId="61CE8D75" w:rsidR="00EC5FBD" w:rsidRDefault="00EC5FBD" w:rsidP="00195CE3">
      <w:pPr>
        <w:pStyle w:val="Heading1"/>
      </w:pPr>
      <w:r>
        <w:t>Opportunities for Registered Apprenticeship Bridge</w:t>
      </w:r>
    </w:p>
    <w:p w14:paraId="5DE0EAF7" w14:textId="12D644D6" w:rsidR="00AD2542" w:rsidRDefault="00AD2542" w:rsidP="00AD2542">
      <w:r>
        <w:rPr>
          <w:b/>
          <w:bCs/>
        </w:rPr>
        <w:t xml:space="preserve">CNC Technician: </w:t>
      </w:r>
      <w:r w:rsidRPr="00AD2542">
        <w:t xml:space="preserve">CNC Technicians set up and operate computer </w:t>
      </w:r>
      <w:r w:rsidR="00CA7F8B" w:rsidRPr="00AD2542">
        <w:t>numerically</w:t>
      </w:r>
      <w:r w:rsidRPr="00AD2542">
        <w:t xml:space="preserve"> controlled machines to mill, drill, turn, and thread workpieces.</w:t>
      </w:r>
    </w:p>
    <w:p w14:paraId="068D1CEB" w14:textId="09C05CF5" w:rsidR="00AD2542" w:rsidRPr="00AD2542" w:rsidRDefault="00AD2542" w:rsidP="00AD2542">
      <w:r w:rsidRPr="00AD2542">
        <w:rPr>
          <w:b/>
          <w:bCs/>
        </w:rPr>
        <w:t>Electrical and Instrumentation Technician</w:t>
      </w:r>
      <w:r w:rsidRPr="00AD2542">
        <w:t xml:space="preserve">: Electrical &amp; Instrumentation Technicians install, service, and troubleshoot industrial manufacturing equipment, </w:t>
      </w:r>
      <w:proofErr w:type="spellStart"/>
      <w:r w:rsidRPr="00AD2542">
        <w:t>e.g</w:t>
      </w:r>
      <w:proofErr w:type="spellEnd"/>
      <w:r w:rsidRPr="00AD2542">
        <w:t xml:space="preserve"> electrical control systems, motors, programmable controllers, and more.</w:t>
      </w:r>
    </w:p>
    <w:p w14:paraId="33BADC1A" w14:textId="0AADC767" w:rsidR="00AD2542" w:rsidRDefault="00AD2542" w:rsidP="00AD2542">
      <w:r w:rsidRPr="00AD2542">
        <w:rPr>
          <w:b/>
          <w:bCs/>
        </w:rPr>
        <w:t>Industrial Manufacturing Technician</w:t>
      </w:r>
      <w:r w:rsidRPr="00AD2542">
        <w:t>:</w:t>
      </w:r>
      <w:r>
        <w:t xml:space="preserve"> </w:t>
      </w:r>
      <w:r w:rsidRPr="00AD2542">
        <w:t>Industrial Manufacturing Technicians set up, operate, monitor, and control production equipment. They help improve manufacturing processes and schedules to meet customer requirements, and efficiently and safely manage raw materials.</w:t>
      </w:r>
    </w:p>
    <w:p w14:paraId="6C18C475" w14:textId="088AA008" w:rsidR="00AD2542" w:rsidRDefault="00AD2542" w:rsidP="00AD2542">
      <w:r w:rsidRPr="00AD2542">
        <w:rPr>
          <w:b/>
          <w:bCs/>
        </w:rPr>
        <w:t>Machinist</w:t>
      </w:r>
      <w:r>
        <w:t>: M</w:t>
      </w:r>
      <w:r w:rsidRPr="00AD2542">
        <w:t>achinists are highly skilled individuals who use machine tools, such as lathes, milling machines, and machining centers, to produce precision machined parts.</w:t>
      </w:r>
    </w:p>
    <w:p w14:paraId="5934C6A3" w14:textId="5094F270" w:rsidR="00AD2542" w:rsidRDefault="00AD2542" w:rsidP="00AD2542">
      <w:r w:rsidRPr="00AD2542">
        <w:rPr>
          <w:b/>
          <w:bCs/>
        </w:rPr>
        <w:t>Maintenance Technician</w:t>
      </w:r>
      <w:r>
        <w:t xml:space="preserve">: </w:t>
      </w:r>
      <w:r w:rsidRPr="00AD2542">
        <w:t>Maintenance Technicians are highly skilled individuals who safely perform mechanical and electrical duties to keep machines, equipment, or the structure of a facility in repair.</w:t>
      </w:r>
    </w:p>
    <w:p w14:paraId="7D258076" w14:textId="3E8D74B4" w:rsidR="00B04D6F" w:rsidRDefault="00B04D6F" w:rsidP="00AD2542">
      <w:r w:rsidRPr="00B04D6F">
        <w:rPr>
          <w:b/>
          <w:bCs/>
        </w:rPr>
        <w:t>Millwright</w:t>
      </w:r>
      <w:r>
        <w:t xml:space="preserve">: </w:t>
      </w:r>
      <w:r w:rsidRPr="00B04D6F">
        <w:t>Millwrights install, maintain, and disassemble industrial machines.</w:t>
      </w:r>
    </w:p>
    <w:p w14:paraId="3B5F7AA0" w14:textId="1DFB5F83" w:rsidR="00AD2542" w:rsidRDefault="00AD2542" w:rsidP="00AD2542">
      <w:r w:rsidRPr="00AD2542">
        <w:rPr>
          <w:b/>
          <w:bCs/>
        </w:rPr>
        <w:t>Tool and Die Maker</w:t>
      </w:r>
      <w:r>
        <w:t xml:space="preserve">: </w:t>
      </w:r>
      <w:r w:rsidRPr="00AD2542">
        <w:t>Tool and Die Makers fabricate and repair gauges, jigs, fixtures, and machinist's hand tools, and construct metal forms to shape metal in stamping and forging operations.</w:t>
      </w:r>
    </w:p>
    <w:p w14:paraId="04DC7913" w14:textId="79D95680" w:rsidR="00AD2542" w:rsidRDefault="00AD2542" w:rsidP="00AD2542">
      <w:r w:rsidRPr="00AD2542">
        <w:rPr>
          <w:b/>
          <w:bCs/>
        </w:rPr>
        <w:t>Welder-Fabricator</w:t>
      </w:r>
      <w:r>
        <w:t xml:space="preserve">: </w:t>
      </w:r>
      <w:r w:rsidRPr="00AD2542">
        <w:t>Welder-Fabricators weld various metals in various structural shapes, fabricate precision parts and assemblies, cut and trim metal objects using heat, and assemble parts and components.</w:t>
      </w:r>
    </w:p>
    <w:p w14:paraId="30026166" w14:textId="77777777" w:rsidR="00F124B0" w:rsidRDefault="00F124B0">
      <w:pPr>
        <w:jc w:val="both"/>
      </w:pPr>
      <w:r>
        <w:br w:type="page"/>
      </w:r>
    </w:p>
    <w:p w14:paraId="28ECFF5A" w14:textId="77777777" w:rsidR="005115D5" w:rsidRDefault="005115D5" w:rsidP="005115D5">
      <w:pPr>
        <w:pStyle w:val="Heading1"/>
      </w:pPr>
      <w:r>
        <w:lastRenderedPageBreak/>
        <w:t>Bridged Courses to Registered Apprenticeship</w:t>
      </w:r>
    </w:p>
    <w:p w14:paraId="5E2DFA0D" w14:textId="417045F8" w:rsidR="00516A9B" w:rsidRDefault="00516A9B" w:rsidP="00400643">
      <w:r>
        <w:t>Courses below support the identified registered apprenticeship.</w:t>
      </w:r>
    </w:p>
    <w:p w14:paraId="722F9B7C" w14:textId="40E3D381" w:rsidR="00400643" w:rsidRDefault="006D4CA2" w:rsidP="00950E45">
      <w:pPr>
        <w:pStyle w:val="Heading2"/>
      </w:pPr>
      <w:bookmarkStart w:id="4" w:name="_Hlk38282298"/>
      <w:r>
        <w:t>CNC</w:t>
      </w:r>
      <w:r w:rsidR="00DB024B">
        <w:t xml:space="preserve"> and Machinist</w:t>
      </w:r>
    </w:p>
    <w:p w14:paraId="1FF4B4A2" w14:textId="5F135BEA" w:rsidR="005115D5" w:rsidRPr="005115D5" w:rsidRDefault="005115D5" w:rsidP="005115D5">
      <w:r>
        <w:t>The following courses bridge to the Machinist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EC5FBD" w:rsidRPr="005527EE" w14:paraId="06E9CD90" w14:textId="77777777" w:rsidTr="00F91AD5">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C35A0E6" w14:textId="77777777" w:rsidR="00EC5FBD" w:rsidRPr="009930F1" w:rsidRDefault="00EC5FBD" w:rsidP="00EC5FBD">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06A60C2" w14:textId="77777777" w:rsidR="00EC5FBD" w:rsidRPr="009930F1" w:rsidRDefault="00EC5FBD" w:rsidP="00EC5FBD">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C0EDE13" w14:textId="37ECC09E" w:rsidR="00EC5FBD" w:rsidRPr="009930F1" w:rsidRDefault="00EC5FBD" w:rsidP="00EC5FBD">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16A5273" w14:textId="77777777" w:rsidR="00EC5FBD" w:rsidRPr="009930F1" w:rsidRDefault="00EC5FBD" w:rsidP="00EC5FBD">
            <w:pPr>
              <w:rPr>
                <w:b/>
                <w:bCs/>
              </w:rPr>
            </w:pPr>
            <w:r w:rsidRPr="009930F1">
              <w:rPr>
                <w:b/>
                <w:bCs/>
              </w:rPr>
              <w:t>Description</w:t>
            </w:r>
          </w:p>
        </w:tc>
      </w:tr>
      <w:tr w:rsidR="006D4CA2" w:rsidRPr="00CC3E8F" w14:paraId="14E75974" w14:textId="77777777" w:rsidTr="00F91AD5">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27FC13D" w14:textId="02305C9D" w:rsidR="006D4CA2" w:rsidRPr="009930F1" w:rsidRDefault="006D4CA2" w:rsidP="006D4CA2">
            <w:pPr>
              <w:rPr>
                <w:bCs/>
              </w:rPr>
            </w:pPr>
            <w:r w:rsidRPr="005527EE">
              <w:t>50-420-711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A251648" w14:textId="145D9D4C" w:rsidR="006D4CA2" w:rsidRPr="00EC5FBD" w:rsidRDefault="006D4CA2" w:rsidP="006D4CA2">
            <w:r w:rsidRPr="005527EE">
              <w:t>Mathematics for the Machine Trades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391B0C3" w14:textId="6668312B" w:rsidR="006D4CA2" w:rsidRPr="00EC5FBD" w:rsidRDefault="006D4CA2" w:rsidP="006D4CA2">
            <w:r w:rsidRPr="005527EE">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73705D3" w14:textId="18CD0385" w:rsidR="006D4CA2" w:rsidRPr="00EC5FBD" w:rsidRDefault="00F91AD5" w:rsidP="006D4CA2">
            <w:r w:rsidRPr="00F91AD5">
              <w:t>This course provides applied mathematics instruction from a review of basic arithmetic; basic algebra; applications, based on geometry; right triangle trigonometry, oblique angle trigonometry and compound angles.</w:t>
            </w:r>
          </w:p>
        </w:tc>
      </w:tr>
      <w:tr w:rsidR="006D4CA2" w:rsidRPr="00CC3E8F" w14:paraId="20D97674" w14:textId="77777777" w:rsidTr="00F91AD5">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A5F7CE7" w14:textId="4633372E" w:rsidR="006D4CA2" w:rsidRPr="00EC5FBD" w:rsidRDefault="006D4CA2" w:rsidP="006D4CA2">
            <w:r w:rsidRPr="005527EE">
              <w:t>50-420-715</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C476185" w14:textId="35D8C384" w:rsidR="006D4CA2" w:rsidRPr="00EC5FBD" w:rsidRDefault="006D4CA2" w:rsidP="006D4CA2">
            <w:r w:rsidRPr="005527EE">
              <w:t>Mechanical Hardware &amp; Hand Tools for Machine Trades Apprentices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24C322A" w14:textId="57D176B1" w:rsidR="006D4CA2" w:rsidRPr="00EC5FBD" w:rsidRDefault="006D4CA2" w:rsidP="006D4CA2">
            <w:r w:rsidRPr="005527EE">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02D31BA" w14:textId="5290D133" w:rsidR="006D4CA2" w:rsidRPr="00EC5FBD" w:rsidRDefault="00F91AD5" w:rsidP="006D4CA2">
            <w:r w:rsidRPr="00F91AD5">
              <w:t>This course provides instruction for the apprentice in recognition, selection, and operation of mechanical hardware and hand tools. Apprentices are taught to use outside sources to select correct component or tool sizes, characteristics, and operating parameters. Apprentices will sharpen drills and single point cutting tools.</w:t>
            </w:r>
          </w:p>
        </w:tc>
      </w:tr>
      <w:tr w:rsidR="006D4CA2" w:rsidRPr="00CC3E8F" w14:paraId="442B0E3A" w14:textId="77777777" w:rsidTr="00F91AD5">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52ED136" w14:textId="19251325" w:rsidR="006D4CA2" w:rsidRPr="005527EE" w:rsidRDefault="006D4CA2" w:rsidP="006D4CA2">
            <w:r w:rsidRPr="005527EE">
              <w:t>50-420-713</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01CE1C1" w14:textId="3E5C2C10" w:rsidR="006D4CA2" w:rsidRPr="005527EE" w:rsidRDefault="006D4CA2" w:rsidP="006D4CA2">
            <w:r w:rsidRPr="005527EE">
              <w:t>Precision Measurement for Machine Tool Trade Apprentices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F0D85F2" w14:textId="71132F6F" w:rsidR="006D4CA2" w:rsidRPr="005527EE" w:rsidRDefault="006D4CA2" w:rsidP="006D4CA2">
            <w:r w:rsidRPr="005527EE">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4D89724" w14:textId="2CBE7642" w:rsidR="006D4CA2" w:rsidRPr="00EC5FBD" w:rsidRDefault="00F91AD5" w:rsidP="006D4CA2">
            <w:r w:rsidRPr="00F91AD5">
              <w:t>This course is designed to acquaint the apprentice with the measurement systems and tools most frequently used in layout and machining processes. Learning outcomes relate to semi-precision through super-precision measuring tools and equipment combined with opportunities to investigate new technologies.</w:t>
            </w:r>
          </w:p>
        </w:tc>
      </w:tr>
      <w:tr w:rsidR="006D4CA2" w:rsidRPr="00CC3E8F" w14:paraId="21C1CA19" w14:textId="77777777" w:rsidTr="00F91AD5">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B0090EB" w14:textId="080FBC6C" w:rsidR="006D4CA2" w:rsidRPr="005527EE" w:rsidRDefault="006D4CA2" w:rsidP="006D4CA2">
            <w:r w:rsidRPr="005527EE">
              <w:t>50-420-714</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FC45E83" w14:textId="5EBC41E4" w:rsidR="006D4CA2" w:rsidRPr="005527EE" w:rsidRDefault="006D4CA2" w:rsidP="006D4CA2">
            <w:r w:rsidRPr="005527EE">
              <w:t>Engineering Drawings for Machine Trades Apprentices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B6AAAF2" w14:textId="7738ACAE" w:rsidR="006D4CA2" w:rsidRPr="005527EE" w:rsidRDefault="006D4CA2" w:rsidP="006D4CA2">
            <w:r w:rsidRPr="005527EE">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62CDA5C" w14:textId="306C8BA0" w:rsidR="006D4CA2" w:rsidRPr="00EC5FBD" w:rsidRDefault="00F91AD5" w:rsidP="006D4CA2">
            <w:r w:rsidRPr="00F91AD5">
              <w:t>This course will acquaint the apprentice with the interpretation of engineering prints and other technical and manufacturing documentation. The primary focus of the course will be on that part of manufacturing most closely related to machining and tooling. Background information is provided relative to the process used to create and finish the product or piece part on the prints being studied. This course was formerly module 4 in related instruction.</w:t>
            </w:r>
          </w:p>
        </w:tc>
      </w:tr>
      <w:tr w:rsidR="006D4CA2" w:rsidRPr="00CC3E8F" w14:paraId="668B702D" w14:textId="77777777" w:rsidTr="00F91AD5">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65FC409" w14:textId="7BF0D744" w:rsidR="006D4CA2" w:rsidRPr="005527EE" w:rsidRDefault="006D4CA2" w:rsidP="006D4CA2">
            <w:r w:rsidRPr="005527EE">
              <w:t>50-420-710</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2F06D68" w14:textId="617F49A8" w:rsidR="006D4CA2" w:rsidRPr="005527EE" w:rsidRDefault="006D4CA2" w:rsidP="006D4CA2">
            <w:r w:rsidRPr="005527EE">
              <w:t>Safety for Machine Trades Apprentices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CA1E3FB" w14:textId="6B3998E8" w:rsidR="006D4CA2" w:rsidRPr="005527EE" w:rsidRDefault="006D4CA2" w:rsidP="006D4CA2">
            <w:r w:rsidRPr="005527EE">
              <w:t>.25</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9B3ECAC" w14:textId="18DBC5BF" w:rsidR="006D4CA2" w:rsidRPr="00EC5FBD" w:rsidRDefault="00F91AD5" w:rsidP="006D4CA2">
            <w:r w:rsidRPr="00F91AD5">
              <w:t>Course competencies examine safe work practices for machinists, tool and die makers and related trades.  Apprentices will explore industrial safety standards; personal protective equipment; machine guards and protective devices; MSDS and chemical safety; electrical hazards, and more. Course relates 5S concepts to safe work practices and trade work processes.</w:t>
            </w:r>
          </w:p>
        </w:tc>
      </w:tr>
      <w:bookmarkEnd w:id="4"/>
    </w:tbl>
    <w:p w14:paraId="511D9E9C" w14:textId="77777777" w:rsidR="006D4CA2" w:rsidRDefault="006D4CA2" w:rsidP="006D4CA2">
      <w:pPr>
        <w:pStyle w:val="Heading2"/>
      </w:pPr>
    </w:p>
    <w:p w14:paraId="60CB9811" w14:textId="77777777" w:rsidR="004F1043" w:rsidRDefault="004F1043" w:rsidP="00724877">
      <w:pPr>
        <w:pStyle w:val="Heading2"/>
      </w:pPr>
    </w:p>
    <w:p w14:paraId="72FAED2B" w14:textId="77777777" w:rsidR="004F1043" w:rsidRDefault="004F1043" w:rsidP="00724877">
      <w:pPr>
        <w:pStyle w:val="Heading2"/>
      </w:pPr>
    </w:p>
    <w:p w14:paraId="57618123" w14:textId="77777777" w:rsidR="007A1AFC" w:rsidRDefault="007A1AFC">
      <w:pPr>
        <w:jc w:val="both"/>
        <w:rPr>
          <w:b/>
          <w:spacing w:val="5"/>
          <w:szCs w:val="28"/>
        </w:rPr>
      </w:pPr>
      <w:r>
        <w:br w:type="page"/>
      </w:r>
    </w:p>
    <w:p w14:paraId="23CC6544" w14:textId="7D5595D1" w:rsidR="00724877" w:rsidRDefault="00D802B5" w:rsidP="00724877">
      <w:pPr>
        <w:pStyle w:val="Heading2"/>
      </w:pPr>
      <w:r>
        <w:lastRenderedPageBreak/>
        <w:t>Electrical and Instrumentation</w:t>
      </w:r>
      <w:r w:rsidR="00724877">
        <w:t xml:space="preserve"> </w:t>
      </w:r>
    </w:p>
    <w:p w14:paraId="7DBC18A9" w14:textId="1FC2F4C2" w:rsidR="005115D5" w:rsidRPr="005115D5" w:rsidRDefault="005115D5" w:rsidP="005115D5">
      <w:r>
        <w:t xml:space="preserve">The following courses bridge to the </w:t>
      </w:r>
      <w:r w:rsidR="00D802B5">
        <w:t>Electrical and Instrumentation</w:t>
      </w:r>
      <w:r>
        <w:t xml:space="preserve">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724877" w:rsidRPr="009930F1" w14:paraId="1EF6BCA6" w14:textId="77777777" w:rsidTr="0092018F">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355A61C" w14:textId="77777777" w:rsidR="00724877" w:rsidRPr="009930F1" w:rsidRDefault="00724877" w:rsidP="00B650C5">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7D27A28" w14:textId="77777777" w:rsidR="00724877" w:rsidRPr="009930F1" w:rsidRDefault="00724877" w:rsidP="00B650C5">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0A51F48" w14:textId="77777777" w:rsidR="00724877" w:rsidRPr="009930F1" w:rsidRDefault="00724877" w:rsidP="00B650C5">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9ADE352" w14:textId="77777777" w:rsidR="00724877" w:rsidRPr="009930F1" w:rsidRDefault="00724877" w:rsidP="00B650C5">
            <w:pPr>
              <w:rPr>
                <w:b/>
                <w:bCs/>
              </w:rPr>
            </w:pPr>
            <w:r w:rsidRPr="009930F1">
              <w:rPr>
                <w:b/>
                <w:bCs/>
              </w:rPr>
              <w:t>Description</w:t>
            </w:r>
          </w:p>
        </w:tc>
      </w:tr>
      <w:tr w:rsidR="00D802B5" w:rsidRPr="00CC3E8F" w14:paraId="5F041EAA"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043F6DC" w14:textId="294C8999" w:rsidR="00D802B5" w:rsidRPr="00EC5FBD" w:rsidRDefault="00D802B5" w:rsidP="00D802B5">
            <w:r w:rsidRPr="005527EE">
              <w:t>50-413-750</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A6210D1" w14:textId="78478DD7" w:rsidR="00D802B5" w:rsidRPr="00EC5FBD" w:rsidRDefault="00D802B5" w:rsidP="00D802B5">
            <w:r w:rsidRPr="005527EE">
              <w:t>DC Electricity for Industrial Electricians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F2BF2EC" w14:textId="6C197A72" w:rsidR="00D802B5" w:rsidRPr="00EC5FBD" w:rsidRDefault="00D802B5" w:rsidP="00D802B5">
            <w:r w:rsidRPr="005527EE">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4132F23" w14:textId="04D6283B" w:rsidR="00D802B5" w:rsidRPr="00EC5FBD" w:rsidRDefault="00F91AD5" w:rsidP="00D802B5">
            <w:r w:rsidRPr="00F91AD5">
              <w:t xml:space="preserve">This course introduces the fundamental concepts </w:t>
            </w:r>
            <w:proofErr w:type="gramStart"/>
            <w:r w:rsidRPr="00F91AD5">
              <w:t>of</w:t>
            </w:r>
            <w:proofErr w:type="gramEnd"/>
            <w:r w:rsidRPr="00F91AD5">
              <w:t xml:space="preserve"> and computations related to DC electricity. Emphasis is placed on circuit analysis and the problem</w:t>
            </w:r>
            <w:r>
              <w:t>-</w:t>
            </w:r>
            <w:r w:rsidRPr="00F91AD5">
              <w:t>solving skills necessary for the maintenance of modern industrial electric systems. Competencies related to metering and safe use of measuring devices are included.</w:t>
            </w:r>
          </w:p>
        </w:tc>
      </w:tr>
      <w:tr w:rsidR="00D802B5" w:rsidRPr="00CC3E8F" w14:paraId="068FBC8C"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D7AE960" w14:textId="5340F889" w:rsidR="00D802B5" w:rsidRPr="005527EE" w:rsidRDefault="00D802B5" w:rsidP="00D802B5">
            <w:r w:rsidRPr="005527EE">
              <w:t>50-413-751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F57D607" w14:textId="7E8B8A04" w:rsidR="00D802B5" w:rsidRPr="005527EE" w:rsidRDefault="00D802B5" w:rsidP="00D802B5">
            <w:r w:rsidRPr="005527EE">
              <w:t>AC Electricity for Industrial Electricians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7BA8F53" w14:textId="4A3AAB05" w:rsidR="00D802B5" w:rsidRPr="005527EE" w:rsidRDefault="00D802B5" w:rsidP="00D802B5">
            <w:r w:rsidRPr="005527EE">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B19599E" w14:textId="38F7C476" w:rsidR="00D802B5" w:rsidRPr="00EC5FBD" w:rsidRDefault="00F91AD5" w:rsidP="00D802B5">
            <w:r w:rsidRPr="004F1043">
              <w:t xml:space="preserve">This course is designed to introduce the industrial electrical apprentice to the basic concepts of alternating current. Emphasis is placed on circuit analysis and the </w:t>
            </w:r>
            <w:proofErr w:type="gramStart"/>
            <w:r w:rsidRPr="004F1043">
              <w:t>problem solving</w:t>
            </w:r>
            <w:proofErr w:type="gramEnd"/>
            <w:r w:rsidRPr="004F1043">
              <w:t xml:space="preserve"> skills necessary for the maintenance of modern industrial electric systems.</w:t>
            </w:r>
          </w:p>
        </w:tc>
      </w:tr>
      <w:tr w:rsidR="00D802B5" w:rsidRPr="00CC3E8F" w14:paraId="023149F8"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9ADE1AD" w14:textId="2A6A6346" w:rsidR="00D802B5" w:rsidRPr="005527EE" w:rsidRDefault="00D802B5" w:rsidP="00D802B5">
            <w:r w:rsidRPr="005527EE">
              <w:t>50-413-773</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EB77C46" w14:textId="4E6F49D9" w:rsidR="00D802B5" w:rsidRPr="005527EE" w:rsidRDefault="00D802B5" w:rsidP="00D802B5">
            <w:r w:rsidRPr="005527EE">
              <w:t>Safety &amp; Print Reading for Industrial Electricians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027356A" w14:textId="2A18A59B" w:rsidR="00D802B5" w:rsidRPr="00642DC6" w:rsidRDefault="0012160A" w:rsidP="00D802B5">
            <w:r w:rsidRPr="00642DC6">
              <w:t>0</w:t>
            </w:r>
            <w:r w:rsidR="00D802B5" w:rsidRPr="00642DC6">
              <w:t>.5</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B38EEE2" w14:textId="7850A138" w:rsidR="00D802B5" w:rsidRPr="00EC5FBD" w:rsidRDefault="00F91AD5" w:rsidP="00D802B5">
            <w:r w:rsidRPr="004F1043">
              <w:t>Advanced electrical, electronic, and trade topics selected by the instructor and trade committee will help prepare apprentices with industry relevant knowledge and skills. Instrumentation is the topic selected for this model. Course competencies include learning about medium voltage electrical systems and the following modules align with the NJATC fifth year core curriculum:</w:t>
            </w:r>
            <w:r w:rsidRPr="004F1043">
              <w:br/>
              <w:t>• Instrumentation 1</w:t>
            </w:r>
            <w:r w:rsidRPr="004F1043">
              <w:br/>
              <w:t>• Instrumentation 2</w:t>
            </w:r>
            <w:r w:rsidRPr="004F1043">
              <w:br/>
              <w:t>• Structured Cabling</w:t>
            </w:r>
          </w:p>
        </w:tc>
      </w:tr>
    </w:tbl>
    <w:p w14:paraId="4C7AF316" w14:textId="29FDDC67" w:rsidR="00724877" w:rsidRDefault="00724877" w:rsidP="00EC5FBD"/>
    <w:p w14:paraId="2DFCA1A4" w14:textId="77777777" w:rsidR="006D4CA2" w:rsidRDefault="006D4CA2" w:rsidP="006D4CA2">
      <w:pPr>
        <w:pStyle w:val="Heading2"/>
      </w:pPr>
      <w:r>
        <w:t>Industrial Manufacturing Technician</w:t>
      </w:r>
    </w:p>
    <w:p w14:paraId="4FD1EEFD" w14:textId="77777777" w:rsidR="006D4CA2" w:rsidRPr="006D4CA2" w:rsidRDefault="006D4CA2" w:rsidP="006D4CA2">
      <w:pPr>
        <w:pStyle w:val="Heading2"/>
        <w:rPr>
          <w:b w:val="0"/>
          <w:bCs/>
        </w:rPr>
      </w:pPr>
      <w:r w:rsidRPr="006D4CA2">
        <w:rPr>
          <w:b w:val="0"/>
          <w:bCs/>
        </w:rPr>
        <w:t>The following courses bridge to the Industrial Manufacturing Technician</w:t>
      </w:r>
      <w:r>
        <w:rPr>
          <w:b w:val="0"/>
          <w:bCs/>
        </w:rPr>
        <w:t xml:space="preserve"> </w:t>
      </w:r>
      <w:r w:rsidRPr="006D4CA2">
        <w:rPr>
          <w:b w:val="0"/>
          <w:bCs/>
        </w:rPr>
        <w:t>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6D4CA2" w:rsidRPr="005527EE" w14:paraId="2AF07F5C" w14:textId="77777777" w:rsidTr="003C04CC">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3CA34A7" w14:textId="77777777" w:rsidR="006D4CA2" w:rsidRPr="009930F1" w:rsidRDefault="006D4CA2" w:rsidP="003C04CC">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F52D537" w14:textId="77777777" w:rsidR="006D4CA2" w:rsidRPr="009930F1" w:rsidRDefault="006D4CA2" w:rsidP="003C04CC">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67CA840E" w14:textId="77777777" w:rsidR="006D4CA2" w:rsidRPr="009930F1" w:rsidRDefault="006D4CA2" w:rsidP="003C04CC">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5F390E8F" w14:textId="77777777" w:rsidR="006D4CA2" w:rsidRPr="009930F1" w:rsidRDefault="006D4CA2" w:rsidP="003C04CC">
            <w:pPr>
              <w:rPr>
                <w:b/>
                <w:bCs/>
              </w:rPr>
            </w:pPr>
            <w:r w:rsidRPr="009930F1">
              <w:rPr>
                <w:b/>
                <w:bCs/>
              </w:rPr>
              <w:t>Description</w:t>
            </w:r>
          </w:p>
        </w:tc>
      </w:tr>
      <w:tr w:rsidR="006D4CA2" w:rsidRPr="00CC3E8F" w14:paraId="5F043719" w14:textId="77777777" w:rsidTr="003C04CC">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752A61D" w14:textId="276B353C" w:rsidR="006D4CA2" w:rsidRPr="009930F1" w:rsidRDefault="006D4CA2" w:rsidP="006D4CA2">
            <w:pPr>
              <w:rPr>
                <w:bCs/>
              </w:rPr>
            </w:pPr>
            <w:r w:rsidRPr="005527EE">
              <w:t>50-420-510</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8BBA17E" w14:textId="56E6188F" w:rsidR="006D4CA2" w:rsidRPr="00EC5FBD" w:rsidRDefault="006D4CA2" w:rsidP="006D4CA2">
            <w:r w:rsidRPr="005527EE">
              <w:t>Industrial Manufacturing Technician Apprentice 1</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12F3B64" w14:textId="54491704" w:rsidR="006D4CA2" w:rsidRPr="00EC5FBD" w:rsidRDefault="006D4CA2" w:rsidP="006D4CA2">
            <w:r w:rsidRPr="005527EE">
              <w:t>2.75</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C060BED" w14:textId="5C7F7C1F" w:rsidR="006D4CA2" w:rsidRPr="0012160A" w:rsidRDefault="00F91AD5" w:rsidP="006D4CA2">
            <w:pPr>
              <w:rPr>
                <w:rFonts w:cstheme="minorHAnsi"/>
                <w:szCs w:val="22"/>
              </w:rPr>
            </w:pPr>
            <w:r w:rsidRPr="00642DC6">
              <w:t>The first semester of related instruction includes an orientation to the trade and manufacturing, then followed by the MSSC safety module, MSSC quality module, OSHA 10 certification, blueprint reading, visual inspection, measurement and first aid &amp; CPR training. Manufacturing concepts will be introduced and applied in a variety of manufacturing settings. MSSC modules 1 and 2 are aligned with the learning plans for this course along with the MATC course Machine Trades Math.</w:t>
            </w:r>
            <w:r w:rsidR="0012160A" w:rsidRPr="00642DC6">
              <w:t xml:space="preserve"> </w:t>
            </w:r>
          </w:p>
        </w:tc>
      </w:tr>
      <w:tr w:rsidR="006D4CA2" w:rsidRPr="00CC3E8F" w14:paraId="0D238EAF" w14:textId="77777777" w:rsidTr="003C04CC">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FC2A1AC" w14:textId="1304D1F7" w:rsidR="006D4CA2" w:rsidRPr="00EC5FBD" w:rsidRDefault="006D4CA2" w:rsidP="006D4CA2">
            <w:r w:rsidRPr="005527EE">
              <w:t>50-420-711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8C10EB7" w14:textId="3AF7BE95" w:rsidR="006D4CA2" w:rsidRPr="00EC5FBD" w:rsidRDefault="006D4CA2" w:rsidP="006D4CA2">
            <w:r w:rsidRPr="005527EE">
              <w:t>Mathematics for the Machine Trades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15E440C" w14:textId="4D572967" w:rsidR="006D4CA2" w:rsidRPr="00EC5FBD" w:rsidRDefault="006D4CA2" w:rsidP="006D4CA2">
            <w:r w:rsidRPr="005527EE">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865315C" w14:textId="46D6B882" w:rsidR="006D4CA2" w:rsidRPr="00EC5FBD" w:rsidRDefault="00F91AD5" w:rsidP="006D4CA2">
            <w:r w:rsidRPr="00F91AD5">
              <w:t>This course provides applied mathematics instruction from a review of basic arithmetic; basic algebra; applications, based on geometry; right triangle trigonometry, oblique angle trigonometry and compound angles.</w:t>
            </w:r>
          </w:p>
        </w:tc>
      </w:tr>
    </w:tbl>
    <w:p w14:paraId="28259782" w14:textId="77777777" w:rsidR="006D4CA2" w:rsidRDefault="006D4CA2" w:rsidP="006D4CA2"/>
    <w:p w14:paraId="5B6BE5AE" w14:textId="5464CF6D" w:rsidR="00DB024B" w:rsidRDefault="00DB024B" w:rsidP="00DB024B">
      <w:pPr>
        <w:pStyle w:val="Heading2"/>
      </w:pPr>
      <w:r>
        <w:lastRenderedPageBreak/>
        <w:t>Bridged Courses to</w:t>
      </w:r>
      <w:r w:rsidR="00B15FAE">
        <w:t xml:space="preserve"> Maintenance Technician</w:t>
      </w:r>
      <w:r>
        <w:t xml:space="preserve"> Registered Apprenticeship: </w:t>
      </w:r>
    </w:p>
    <w:p w14:paraId="55572B29" w14:textId="77777777" w:rsidR="00DB024B" w:rsidRPr="005115D5" w:rsidRDefault="00DB024B" w:rsidP="00DB024B">
      <w:r>
        <w:t>The following courses bridge to the Machinist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DB024B" w:rsidRPr="005527EE" w14:paraId="10D20FAC" w14:textId="77777777" w:rsidTr="000B7FD6">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0C1FB3C4" w14:textId="77777777" w:rsidR="00DB024B" w:rsidRPr="009930F1" w:rsidRDefault="00DB024B" w:rsidP="000B7FD6">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74020F3" w14:textId="77777777" w:rsidR="00DB024B" w:rsidRPr="009930F1" w:rsidRDefault="00DB024B" w:rsidP="000B7FD6">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23CCD57" w14:textId="77777777" w:rsidR="00DB024B" w:rsidRPr="009930F1" w:rsidRDefault="00DB024B" w:rsidP="000B7FD6">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619E4BE2" w14:textId="77777777" w:rsidR="00DB024B" w:rsidRPr="009930F1" w:rsidRDefault="00DB024B" w:rsidP="000B7FD6">
            <w:pPr>
              <w:rPr>
                <w:b/>
                <w:bCs/>
              </w:rPr>
            </w:pPr>
            <w:r w:rsidRPr="009930F1">
              <w:rPr>
                <w:b/>
                <w:bCs/>
              </w:rPr>
              <w:t>Description</w:t>
            </w:r>
          </w:p>
        </w:tc>
      </w:tr>
      <w:tr w:rsidR="00B15FAE" w:rsidRPr="00CC3E8F" w14:paraId="7DB6CD3D" w14:textId="77777777" w:rsidTr="000B7FD6">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5AFE28B" w14:textId="7DE45CB7" w:rsidR="00B15FAE" w:rsidRPr="00EC5FBD" w:rsidRDefault="00B15FAE" w:rsidP="00B15FAE">
            <w:r>
              <w:t>50-423-710</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792DD04" w14:textId="3CC5E57F" w:rsidR="00B15FAE" w:rsidRPr="00EC5FBD" w:rsidRDefault="00B15FAE" w:rsidP="00B15FAE">
            <w:r>
              <w:t>Math and Physics for MMP Trades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835B938" w14:textId="0F020D49" w:rsidR="00B15FAE" w:rsidRPr="00EC5FBD" w:rsidRDefault="00B15FAE" w:rsidP="00B15FAE">
            <w:r>
              <w:t>1.0</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00F8038" w14:textId="5CC45C52" w:rsidR="00B15FAE" w:rsidRPr="00EC5FBD" w:rsidRDefault="00B15FAE" w:rsidP="00B15FAE">
            <w:r w:rsidRPr="004F1043">
              <w:t xml:space="preserve">This course examines math and physics concepts as they relate to millwrights and machine maintenance.  Apprentices will develop skills related to converting fractions to decimals; using both standard and metric systems; applying basic algebra to solving problems; computing area, volume, mass, and torque; using basic trigonometry; and using math charts, </w:t>
            </w:r>
            <w:proofErr w:type="gramStart"/>
            <w:r w:rsidRPr="004F1043">
              <w:t>tables</w:t>
            </w:r>
            <w:proofErr w:type="gramEnd"/>
            <w:r w:rsidRPr="004F1043">
              <w:t xml:space="preserve"> and references in support of common work processes. </w:t>
            </w:r>
          </w:p>
        </w:tc>
      </w:tr>
      <w:tr w:rsidR="00B15FAE" w:rsidRPr="00CC3E8F" w14:paraId="01BD62EB" w14:textId="77777777" w:rsidTr="000B7FD6">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8ECA8C0" w14:textId="37C3758E" w:rsidR="00B15FAE" w:rsidRPr="00EC5FBD" w:rsidRDefault="00B15FAE" w:rsidP="00B15FAE">
            <w:r>
              <w:t>50-423-711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A12B6E0" w14:textId="608196BC" w:rsidR="00B15FAE" w:rsidRPr="00EC5FBD" w:rsidRDefault="00B15FAE" w:rsidP="00B15FAE">
            <w:r>
              <w:t>Print Reading for MMP Trades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AFE8326" w14:textId="66809571" w:rsidR="00B15FAE" w:rsidRPr="00EC5FBD" w:rsidRDefault="00B15FAE" w:rsidP="00B15FAE">
            <w:r>
              <w:t>1.0</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0F9FF21" w14:textId="6DF20683" w:rsidR="00B15FAE" w:rsidRPr="00EC5FBD" w:rsidRDefault="00B15FAE" w:rsidP="00B15FAE">
            <w:r w:rsidRPr="00B15FAE">
              <w:t>This course explores reading prints commonly used by millwrights and machine maintenance workers.  Course competencies include comparing the types of prints, interpreting structural drawings, identifying parts from prints, and develops apprentice sketching drawing skills. </w:t>
            </w:r>
          </w:p>
        </w:tc>
      </w:tr>
    </w:tbl>
    <w:p w14:paraId="1C614A4B" w14:textId="59888140" w:rsidR="00DB024B" w:rsidRDefault="00DB024B" w:rsidP="00EC5FBD"/>
    <w:p w14:paraId="19CC4C82" w14:textId="3A800E06" w:rsidR="00DB024B" w:rsidRDefault="00DB024B" w:rsidP="00DB024B">
      <w:pPr>
        <w:pStyle w:val="Heading2"/>
      </w:pPr>
      <w:r>
        <w:t xml:space="preserve">Bridged Courses to </w:t>
      </w:r>
      <w:r w:rsidR="00B15FAE">
        <w:t xml:space="preserve">Millwright-Pipefitter </w:t>
      </w:r>
      <w:r>
        <w:t xml:space="preserve">Registered Apprenticeship: </w:t>
      </w:r>
    </w:p>
    <w:p w14:paraId="4D9FCA67" w14:textId="77777777" w:rsidR="00DB024B" w:rsidRPr="005115D5" w:rsidRDefault="00DB024B" w:rsidP="00DB024B">
      <w:r>
        <w:t>The following courses bridge to the Machinist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DB024B" w:rsidRPr="005527EE" w14:paraId="6BE5C204" w14:textId="77777777" w:rsidTr="000B7FD6">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0624AD95" w14:textId="77777777" w:rsidR="00DB024B" w:rsidRPr="009930F1" w:rsidRDefault="00DB024B" w:rsidP="000B7FD6">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823F0A4" w14:textId="77777777" w:rsidR="00DB024B" w:rsidRPr="009930F1" w:rsidRDefault="00DB024B" w:rsidP="000B7FD6">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5D3904E" w14:textId="77777777" w:rsidR="00DB024B" w:rsidRPr="009930F1" w:rsidRDefault="00DB024B" w:rsidP="000B7FD6">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053DA2D" w14:textId="77777777" w:rsidR="00DB024B" w:rsidRPr="009930F1" w:rsidRDefault="00DB024B" w:rsidP="000B7FD6">
            <w:pPr>
              <w:rPr>
                <w:b/>
                <w:bCs/>
              </w:rPr>
            </w:pPr>
            <w:r w:rsidRPr="009930F1">
              <w:rPr>
                <w:b/>
                <w:bCs/>
              </w:rPr>
              <w:t>Description</w:t>
            </w:r>
          </w:p>
        </w:tc>
      </w:tr>
      <w:tr w:rsidR="00DB024B" w:rsidRPr="00CC3E8F" w14:paraId="4DF536EB" w14:textId="77777777" w:rsidTr="000B7FD6">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8511334" w14:textId="3494729D" w:rsidR="00DB024B" w:rsidRPr="00EC5FBD" w:rsidRDefault="00B15FAE" w:rsidP="000B7FD6">
            <w:r>
              <w:t>50-423-710</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95AA68F" w14:textId="6C1F8519" w:rsidR="00DB024B" w:rsidRPr="00EC5FBD" w:rsidRDefault="00B15FAE" w:rsidP="000B7FD6">
            <w:r>
              <w:t>Math and Physics for MMP Trades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5B4684E" w14:textId="0EAA7FD6" w:rsidR="00DB024B" w:rsidRPr="00EC5FBD" w:rsidRDefault="00B15FAE" w:rsidP="000B7FD6">
            <w:r>
              <w:t>1.0</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512668F" w14:textId="5516F01C" w:rsidR="00DB024B" w:rsidRPr="00EC5FBD" w:rsidRDefault="00B15FAE" w:rsidP="000B7FD6">
            <w:r w:rsidRPr="004F1043">
              <w:t xml:space="preserve">This course examines math and physics concepts as they relate to millwrights and machine maintenance.  Apprentices will develop skills related to converting fractions to decimals; using both standard and metric systems; applying basic algebra to solving problems; computing area, volume, mass, and torque; using basic trigonometry; and using math charts, </w:t>
            </w:r>
            <w:proofErr w:type="gramStart"/>
            <w:r w:rsidRPr="004F1043">
              <w:t>tables</w:t>
            </w:r>
            <w:proofErr w:type="gramEnd"/>
            <w:r w:rsidRPr="004F1043">
              <w:t xml:space="preserve"> and references in support of common work processes. </w:t>
            </w:r>
          </w:p>
        </w:tc>
      </w:tr>
      <w:tr w:rsidR="00DB024B" w:rsidRPr="00CC3E8F" w14:paraId="49350B8F" w14:textId="77777777" w:rsidTr="000B7FD6">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348AD56" w14:textId="413CDACF" w:rsidR="00DB024B" w:rsidRPr="00EC5FBD" w:rsidRDefault="00B15FAE" w:rsidP="000B7FD6">
            <w:r>
              <w:t>50-423-711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62E9F86" w14:textId="702FAEB8" w:rsidR="00DB024B" w:rsidRPr="00EC5FBD" w:rsidRDefault="00B15FAE" w:rsidP="000B7FD6">
            <w:r>
              <w:t>Print Reading for MMP Trades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5AAA501" w14:textId="42B7F1A9" w:rsidR="00DB024B" w:rsidRPr="00EC5FBD" w:rsidRDefault="00B15FAE" w:rsidP="000B7FD6">
            <w:r>
              <w:t>1.0</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E890296" w14:textId="493892AD" w:rsidR="00DB024B" w:rsidRPr="004F1043" w:rsidRDefault="00B15FAE" w:rsidP="00B15FAE">
            <w:pPr>
              <w:shd w:val="clear" w:color="auto" w:fill="FFFFFF"/>
              <w:spacing w:line="240" w:lineRule="auto"/>
            </w:pPr>
            <w:r w:rsidRPr="00B15FAE">
              <w:t>This course explores reading prints commonly used by millwrights and machine maintenance workers.  Course competencies include comparing the types of prints, interpreting structural drawings, identifying parts from prints, and develops apprentice sketching drawing skills. </w:t>
            </w:r>
          </w:p>
        </w:tc>
      </w:tr>
    </w:tbl>
    <w:p w14:paraId="64D350B6" w14:textId="13094957" w:rsidR="00DB024B" w:rsidRDefault="00DB024B" w:rsidP="00EC5FBD"/>
    <w:p w14:paraId="4C9895BE" w14:textId="77777777" w:rsidR="008A2BDA" w:rsidRDefault="008A2BDA">
      <w:pPr>
        <w:jc w:val="both"/>
        <w:rPr>
          <w:b/>
          <w:spacing w:val="5"/>
          <w:szCs w:val="28"/>
        </w:rPr>
      </w:pPr>
      <w:r>
        <w:br w:type="page"/>
      </w:r>
    </w:p>
    <w:p w14:paraId="097053C3" w14:textId="6F773E29" w:rsidR="00DB024B" w:rsidRDefault="00DB024B" w:rsidP="00DB024B">
      <w:pPr>
        <w:pStyle w:val="Heading2"/>
      </w:pPr>
      <w:r>
        <w:lastRenderedPageBreak/>
        <w:t>Bridged Courses to Welding</w:t>
      </w:r>
      <w:r w:rsidR="00B15FAE">
        <w:t>-Fabricator</w:t>
      </w:r>
      <w:r>
        <w:t xml:space="preserve"> Registered Apprenticeship: </w:t>
      </w:r>
    </w:p>
    <w:p w14:paraId="354A1471" w14:textId="77777777" w:rsidR="00DB024B" w:rsidRPr="005115D5" w:rsidRDefault="00DB024B" w:rsidP="00DB024B">
      <w:r>
        <w:t>The following courses bridge to the Machinist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DB024B" w:rsidRPr="005527EE" w14:paraId="092B3E98" w14:textId="77777777" w:rsidTr="000B7FD6">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5FEFA28" w14:textId="77777777" w:rsidR="00DB024B" w:rsidRPr="009930F1" w:rsidRDefault="00DB024B" w:rsidP="000B7FD6">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51CFB8D5" w14:textId="77777777" w:rsidR="00DB024B" w:rsidRPr="009930F1" w:rsidRDefault="00DB024B" w:rsidP="000B7FD6">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8F2973A" w14:textId="77777777" w:rsidR="00DB024B" w:rsidRPr="009930F1" w:rsidRDefault="00DB024B" w:rsidP="000B7FD6">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DA0495C" w14:textId="77777777" w:rsidR="00DB024B" w:rsidRPr="009930F1" w:rsidRDefault="00DB024B" w:rsidP="000B7FD6">
            <w:pPr>
              <w:rPr>
                <w:b/>
                <w:bCs/>
              </w:rPr>
            </w:pPr>
            <w:r w:rsidRPr="009930F1">
              <w:rPr>
                <w:b/>
                <w:bCs/>
              </w:rPr>
              <w:t>Description</w:t>
            </w:r>
          </w:p>
        </w:tc>
      </w:tr>
      <w:tr w:rsidR="00DB024B" w:rsidRPr="00CC3E8F" w14:paraId="3A162885" w14:textId="77777777" w:rsidTr="000B7FD6">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B0CFD8C" w14:textId="7757E8B4" w:rsidR="00DB024B" w:rsidRPr="00EC5FBD" w:rsidRDefault="00DB024B" w:rsidP="000B7FD6">
            <w:r>
              <w:t>50-442-51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C67C3C5" w14:textId="48927F88" w:rsidR="00DB024B" w:rsidRPr="00EC5FBD" w:rsidRDefault="00DB024B" w:rsidP="000B7FD6">
            <w:r>
              <w:t>Print Reading, Math, Cutting &amp; Inspection</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3CE2339" w14:textId="4A59B20F" w:rsidR="00DB024B" w:rsidRPr="00EC5FBD" w:rsidRDefault="00DB024B" w:rsidP="000B7FD6">
            <w:r>
              <w:t>2.0</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62A2690" w14:textId="16F0FBEE" w:rsidR="00DB024B" w:rsidRPr="00EC5FBD" w:rsidRDefault="00DB024B" w:rsidP="000B7FD6">
            <w:r>
              <w:rPr>
                <w:rFonts w:ascii="Segoe UI" w:hAnsi="Segoe UI" w:cs="Segoe UI"/>
                <w:color w:val="000000"/>
                <w:sz w:val="18"/>
                <w:szCs w:val="18"/>
                <w:shd w:val="clear" w:color="auto" w:fill="FFFFFF"/>
              </w:rPr>
              <w:t xml:space="preserve">This is the first course in the related instruction portion of the Welder-Fabricator Apprenticeship program. This course introduces the trade, </w:t>
            </w:r>
            <w:proofErr w:type="gramStart"/>
            <w:r>
              <w:rPr>
                <w:rFonts w:ascii="Segoe UI" w:hAnsi="Segoe UI" w:cs="Segoe UI"/>
                <w:color w:val="000000"/>
                <w:sz w:val="18"/>
                <w:szCs w:val="18"/>
                <w:shd w:val="clear" w:color="auto" w:fill="FFFFFF"/>
              </w:rPr>
              <w:t>welding</w:t>
            </w:r>
            <w:proofErr w:type="gramEnd"/>
            <w:r>
              <w:rPr>
                <w:rFonts w:ascii="Segoe UI" w:hAnsi="Segoe UI" w:cs="Segoe UI"/>
                <w:color w:val="000000"/>
                <w:sz w:val="18"/>
                <w:szCs w:val="18"/>
                <w:shd w:val="clear" w:color="auto" w:fill="FFFFFF"/>
              </w:rPr>
              <w:t xml:space="preserve"> and fabrication safety, print reading, trade math, metal cutting, visual inspection, and an orientation to the college and this apprenticeship program.</w:t>
            </w:r>
          </w:p>
        </w:tc>
      </w:tr>
      <w:tr w:rsidR="00DB024B" w:rsidRPr="00CC3E8F" w14:paraId="173E3984" w14:textId="77777777" w:rsidTr="000B7FD6">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F1D57B8" w14:textId="31365209" w:rsidR="00DB024B" w:rsidRPr="00EC5FBD" w:rsidRDefault="00DB024B" w:rsidP="000B7FD6">
            <w:r>
              <w:t>50-442-522</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3BB3325" w14:textId="2C2580BF" w:rsidR="00DB024B" w:rsidRPr="00EC5FBD" w:rsidRDefault="00DB024B" w:rsidP="001169CB">
            <w:r>
              <w:rPr>
                <w:rFonts w:ascii="Segoe UI" w:hAnsi="Segoe UI" w:cs="Segoe UI"/>
                <w:color w:val="000000"/>
                <w:sz w:val="18"/>
                <w:szCs w:val="18"/>
                <w:shd w:val="clear" w:color="auto" w:fill="FFFFFF"/>
              </w:rPr>
              <w:t xml:space="preserve">Layout &amp; Fabrication </w:t>
            </w:r>
            <w:r w:rsidRPr="00642DC6">
              <w:rPr>
                <w:rFonts w:ascii="Segoe UI" w:hAnsi="Segoe UI" w:cs="Segoe UI"/>
                <w:color w:val="000000"/>
                <w:sz w:val="18"/>
                <w:szCs w:val="18"/>
                <w:shd w:val="clear" w:color="auto" w:fill="FFFFFF"/>
              </w:rPr>
              <w:t xml:space="preserve">Basics with </w:t>
            </w:r>
            <w:r w:rsidR="0012160A" w:rsidRPr="00642DC6">
              <w:rPr>
                <w:rFonts w:ascii="Segoe UI" w:hAnsi="Segoe UI" w:cs="Segoe UI"/>
                <w:color w:val="000000"/>
                <w:sz w:val="18"/>
                <w:szCs w:val="18"/>
                <w:shd w:val="clear" w:color="auto" w:fill="FFFFFF"/>
              </w:rPr>
              <w:t xml:space="preserve">Shielded </w:t>
            </w:r>
            <w:r w:rsidR="001169CB" w:rsidRPr="00642DC6">
              <w:rPr>
                <w:rFonts w:ascii="Segoe UI" w:hAnsi="Segoe UI" w:cs="Segoe UI"/>
                <w:color w:val="000000"/>
                <w:sz w:val="18"/>
                <w:szCs w:val="18"/>
                <w:shd w:val="clear" w:color="auto" w:fill="FFFFFF"/>
              </w:rPr>
              <w:t>M</w:t>
            </w:r>
            <w:r w:rsidR="0012160A" w:rsidRPr="00642DC6">
              <w:rPr>
                <w:rFonts w:ascii="Segoe UI" w:hAnsi="Segoe UI" w:cs="Segoe UI"/>
                <w:color w:val="000000"/>
                <w:sz w:val="18"/>
                <w:szCs w:val="18"/>
                <w:shd w:val="clear" w:color="auto" w:fill="FFFFFF"/>
              </w:rPr>
              <w:t xml:space="preserve">etal </w:t>
            </w:r>
            <w:r w:rsidR="001169CB" w:rsidRPr="00642DC6">
              <w:rPr>
                <w:rFonts w:ascii="Segoe UI" w:hAnsi="Segoe UI" w:cs="Segoe UI"/>
                <w:color w:val="000000"/>
                <w:sz w:val="18"/>
                <w:szCs w:val="18"/>
                <w:shd w:val="clear" w:color="auto" w:fill="FFFFFF"/>
              </w:rPr>
              <w:t>A</w:t>
            </w:r>
            <w:r w:rsidR="0012160A" w:rsidRPr="00642DC6">
              <w:rPr>
                <w:rFonts w:ascii="Segoe UI" w:hAnsi="Segoe UI" w:cs="Segoe UI"/>
                <w:color w:val="000000"/>
                <w:sz w:val="18"/>
                <w:szCs w:val="18"/>
                <w:shd w:val="clear" w:color="auto" w:fill="FFFFFF"/>
              </w:rPr>
              <w:t xml:space="preserve">rc </w:t>
            </w:r>
            <w:r w:rsidR="001169CB" w:rsidRPr="00642DC6">
              <w:rPr>
                <w:rFonts w:ascii="Segoe UI" w:hAnsi="Segoe UI" w:cs="Segoe UI"/>
                <w:color w:val="000000"/>
                <w:sz w:val="18"/>
                <w:szCs w:val="18"/>
                <w:shd w:val="clear" w:color="auto" w:fill="FFFFFF"/>
              </w:rPr>
              <w:t>W</w:t>
            </w:r>
            <w:r w:rsidR="0012160A" w:rsidRPr="00642DC6">
              <w:rPr>
                <w:rFonts w:ascii="Segoe UI" w:hAnsi="Segoe UI" w:cs="Segoe UI"/>
                <w:color w:val="000000"/>
                <w:sz w:val="18"/>
                <w:szCs w:val="18"/>
                <w:shd w:val="clear" w:color="auto" w:fill="FFFFFF"/>
              </w:rPr>
              <w:t>elding (</w:t>
            </w:r>
            <w:r w:rsidRPr="00642DC6">
              <w:rPr>
                <w:rFonts w:ascii="Segoe UI" w:hAnsi="Segoe UI" w:cs="Segoe UI"/>
                <w:color w:val="000000"/>
                <w:sz w:val="18"/>
                <w:szCs w:val="18"/>
                <w:shd w:val="clear" w:color="auto" w:fill="FFFFFF"/>
              </w:rPr>
              <w:t>SMAW</w:t>
            </w:r>
            <w:r w:rsidR="0012160A" w:rsidRPr="00642DC6">
              <w:rPr>
                <w:rFonts w:ascii="Segoe UI" w:hAnsi="Segoe UI" w:cs="Segoe UI"/>
                <w:color w:val="000000"/>
                <w:sz w:val="18"/>
                <w:szCs w:val="18"/>
                <w:shd w:val="clear" w:color="auto" w:fill="FFFFFF"/>
              </w:rPr>
              <w:t xml:space="preserve">) </w:t>
            </w:r>
            <w:r w:rsidRPr="00642DC6">
              <w:rPr>
                <w:rFonts w:ascii="Segoe UI" w:hAnsi="Segoe UI" w:cs="Segoe UI"/>
                <w:color w:val="000000"/>
                <w:sz w:val="18"/>
                <w:szCs w:val="18"/>
                <w:shd w:val="clear" w:color="auto" w:fill="FFFFFF"/>
              </w:rPr>
              <w:t xml:space="preserve">and </w:t>
            </w:r>
            <w:r w:rsidR="0012160A" w:rsidRPr="00642DC6">
              <w:rPr>
                <w:rFonts w:ascii="Segoe UI" w:hAnsi="Segoe UI" w:cs="Segoe UI"/>
                <w:color w:val="000000"/>
                <w:sz w:val="18"/>
                <w:szCs w:val="18"/>
                <w:shd w:val="clear" w:color="auto" w:fill="FFFFFF"/>
              </w:rPr>
              <w:t>Gas</w:t>
            </w:r>
            <w:r w:rsidR="00642DC6" w:rsidRPr="00642DC6">
              <w:rPr>
                <w:rFonts w:ascii="Segoe UI" w:hAnsi="Segoe UI" w:cs="Segoe UI"/>
                <w:color w:val="000000"/>
                <w:sz w:val="18"/>
                <w:szCs w:val="18"/>
                <w:shd w:val="clear" w:color="auto" w:fill="FFFFFF"/>
              </w:rPr>
              <w:t xml:space="preserve"> M</w:t>
            </w:r>
            <w:r w:rsidR="0012160A" w:rsidRPr="00642DC6">
              <w:rPr>
                <w:rFonts w:ascii="Segoe UI" w:hAnsi="Segoe UI" w:cs="Segoe UI"/>
                <w:color w:val="000000"/>
                <w:sz w:val="18"/>
                <w:szCs w:val="18"/>
                <w:shd w:val="clear" w:color="auto" w:fill="FFFFFF"/>
              </w:rPr>
              <w:t xml:space="preserve">etal </w:t>
            </w:r>
            <w:r w:rsidR="001169CB" w:rsidRPr="00642DC6">
              <w:rPr>
                <w:rFonts w:ascii="Segoe UI" w:hAnsi="Segoe UI" w:cs="Segoe UI"/>
                <w:color w:val="000000"/>
                <w:sz w:val="18"/>
                <w:szCs w:val="18"/>
                <w:shd w:val="clear" w:color="auto" w:fill="FFFFFF"/>
              </w:rPr>
              <w:t>A</w:t>
            </w:r>
            <w:r w:rsidR="0012160A" w:rsidRPr="00642DC6">
              <w:rPr>
                <w:rFonts w:ascii="Segoe UI" w:hAnsi="Segoe UI" w:cs="Segoe UI"/>
                <w:color w:val="000000"/>
                <w:sz w:val="18"/>
                <w:szCs w:val="18"/>
                <w:shd w:val="clear" w:color="auto" w:fill="FFFFFF"/>
              </w:rPr>
              <w:t xml:space="preserve">rc </w:t>
            </w:r>
            <w:r w:rsidR="001169CB" w:rsidRPr="00642DC6">
              <w:rPr>
                <w:rFonts w:ascii="Segoe UI" w:hAnsi="Segoe UI" w:cs="Segoe UI"/>
                <w:color w:val="000000"/>
                <w:sz w:val="18"/>
                <w:szCs w:val="18"/>
                <w:shd w:val="clear" w:color="auto" w:fill="FFFFFF"/>
              </w:rPr>
              <w:t>We</w:t>
            </w:r>
            <w:r w:rsidR="0012160A" w:rsidRPr="00642DC6">
              <w:rPr>
                <w:rFonts w:ascii="Segoe UI" w:hAnsi="Segoe UI" w:cs="Segoe UI"/>
                <w:color w:val="000000"/>
                <w:sz w:val="18"/>
                <w:szCs w:val="18"/>
                <w:shd w:val="clear" w:color="auto" w:fill="FFFFFF"/>
              </w:rPr>
              <w:t>lding (</w:t>
            </w:r>
            <w:r w:rsidRPr="00642DC6">
              <w:rPr>
                <w:rFonts w:ascii="Segoe UI" w:hAnsi="Segoe UI" w:cs="Segoe UI"/>
                <w:color w:val="000000"/>
                <w:sz w:val="18"/>
                <w:szCs w:val="18"/>
                <w:shd w:val="clear" w:color="auto" w:fill="FFFFFF"/>
              </w:rPr>
              <w:t>GMAW</w:t>
            </w:r>
            <w:r w:rsidR="0012160A" w:rsidRPr="00642DC6">
              <w:rPr>
                <w:rFonts w:ascii="Segoe UI" w:hAnsi="Segoe UI" w:cs="Segoe UI"/>
                <w:color w:val="000000"/>
                <w:sz w:val="18"/>
                <w:szCs w:val="18"/>
                <w:shd w:val="clear" w:color="auto" w:fill="FFFFFF"/>
              </w:rPr>
              <w:t>)</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FA5CB4F" w14:textId="5E38AF1A" w:rsidR="00DB024B" w:rsidRPr="00EC5FBD" w:rsidRDefault="00DB024B" w:rsidP="000B7FD6">
            <w:r>
              <w:t>2.0</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67590BA" w14:textId="5DCF927B" w:rsidR="00DB024B" w:rsidRPr="00EC5FBD" w:rsidRDefault="00DB024B" w:rsidP="000B7FD6">
            <w:r>
              <w:rPr>
                <w:rFonts w:ascii="Segoe UI" w:hAnsi="Segoe UI" w:cs="Segoe UI"/>
                <w:color w:val="000000"/>
                <w:sz w:val="18"/>
                <w:szCs w:val="18"/>
                <w:shd w:val="clear" w:color="auto" w:fill="FFFFFF"/>
              </w:rPr>
              <w:t xml:space="preserve">This is the second course in the related instruction portion of the Welder-Fabricator Apprenticeship program. This course introduces fabrication and layout skills </w:t>
            </w:r>
            <w:proofErr w:type="gramStart"/>
            <w:r>
              <w:rPr>
                <w:rFonts w:ascii="Segoe UI" w:hAnsi="Segoe UI" w:cs="Segoe UI"/>
                <w:color w:val="000000"/>
                <w:sz w:val="18"/>
                <w:szCs w:val="18"/>
                <w:shd w:val="clear" w:color="auto" w:fill="FFFFFF"/>
              </w:rPr>
              <w:t>and</w:t>
            </w:r>
            <w:r w:rsidR="00B3017F">
              <w:rPr>
                <w:rFonts w:ascii="Segoe UI" w:hAnsi="Segoe UI" w:cs="Segoe UI"/>
                <w:color w:val="000000"/>
                <w:sz w:val="18"/>
                <w:szCs w:val="18"/>
                <w:shd w:val="clear" w:color="auto" w:fill="FFFFFF"/>
              </w:rPr>
              <w:t xml:space="preserve"> </w:t>
            </w:r>
            <w:r>
              <w:rPr>
                <w:rFonts w:ascii="Segoe UI" w:hAnsi="Segoe UI" w:cs="Segoe UI"/>
                <w:color w:val="000000"/>
                <w:sz w:val="18"/>
                <w:szCs w:val="18"/>
                <w:shd w:val="clear" w:color="auto" w:fill="FFFFFF"/>
              </w:rPr>
              <w:t>also</w:t>
            </w:r>
            <w:proofErr w:type="gramEnd"/>
            <w:r>
              <w:rPr>
                <w:rFonts w:ascii="Segoe UI" w:hAnsi="Segoe UI" w:cs="Segoe UI"/>
                <w:color w:val="000000"/>
                <w:sz w:val="18"/>
                <w:szCs w:val="18"/>
                <w:shd w:val="clear" w:color="auto" w:fill="FFFFFF"/>
              </w:rPr>
              <w:t xml:space="preserve"> SMAW and GMAW welding processes.</w:t>
            </w:r>
          </w:p>
        </w:tc>
      </w:tr>
    </w:tbl>
    <w:p w14:paraId="43D6FAC9" w14:textId="295FD8A6" w:rsidR="007C24E8" w:rsidRDefault="007C24E8" w:rsidP="007C24E8"/>
    <w:p w14:paraId="0E3705D4" w14:textId="565FA880" w:rsidR="00B52AFB" w:rsidRDefault="00B52AFB" w:rsidP="00B52AFB">
      <w:pPr>
        <w:pStyle w:val="Heading2"/>
      </w:pPr>
      <w:r w:rsidRPr="00AC4671">
        <w:t>Electromechanical/Mechatronics</w:t>
      </w:r>
    </w:p>
    <w:p w14:paraId="6FE7443E" w14:textId="2110B491" w:rsidR="00B52AFB" w:rsidRPr="005115D5" w:rsidRDefault="00B52AFB" w:rsidP="00B52AFB">
      <w:r>
        <w:t>The following courses bridge to the Mechatronics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B52AFB" w:rsidRPr="005527EE" w14:paraId="76213B33" w14:textId="77777777" w:rsidTr="00253BBF">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16320180" w14:textId="77777777" w:rsidR="00B52AFB" w:rsidRPr="009930F1" w:rsidRDefault="00B52AFB" w:rsidP="00253BBF">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17705276" w14:textId="77777777" w:rsidR="00B52AFB" w:rsidRPr="009930F1" w:rsidRDefault="00B52AFB" w:rsidP="00253BBF">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B182CDE" w14:textId="77777777" w:rsidR="00B52AFB" w:rsidRPr="009930F1" w:rsidRDefault="00B52AFB" w:rsidP="00253BBF">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97E1CBB" w14:textId="77777777" w:rsidR="00B52AFB" w:rsidRPr="009930F1" w:rsidRDefault="00B52AFB" w:rsidP="00253BBF">
            <w:pPr>
              <w:rPr>
                <w:b/>
                <w:bCs/>
              </w:rPr>
            </w:pPr>
            <w:r w:rsidRPr="009930F1">
              <w:rPr>
                <w:b/>
                <w:bCs/>
              </w:rPr>
              <w:t>Description</w:t>
            </w:r>
          </w:p>
        </w:tc>
      </w:tr>
      <w:tr w:rsidR="00B52AFB" w:rsidRPr="00CC3E8F" w14:paraId="3B9B6D2E" w14:textId="77777777" w:rsidTr="00253BB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3E90ABC" w14:textId="37CDFDE9" w:rsidR="00B52AFB" w:rsidRPr="009930F1" w:rsidRDefault="00B52AFB" w:rsidP="00253BBF">
            <w:pPr>
              <w:rPr>
                <w:bCs/>
              </w:rPr>
            </w:pPr>
            <w:r w:rsidRPr="005527EE">
              <w:t>50-</w:t>
            </w:r>
            <w:r w:rsidR="00D458EB">
              <w:t>6</w:t>
            </w:r>
            <w:r w:rsidRPr="005527EE">
              <w:t>20-7</w:t>
            </w:r>
            <w:r w:rsidR="00D458EB">
              <w:t>0</w:t>
            </w:r>
            <w:r w:rsidRPr="005527EE">
              <w:t>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E4DCE33" w14:textId="2686EFE2" w:rsidR="00B52AFB" w:rsidRPr="00EC5FBD" w:rsidRDefault="00D458EB" w:rsidP="00253BBF">
            <w:r>
              <w:t>Trade Math Review for Mechatronics Apprentices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9EC56C4" w14:textId="77777777" w:rsidR="00B52AFB" w:rsidRPr="00EC5FBD" w:rsidRDefault="00B52AFB" w:rsidP="00253BBF">
            <w:r w:rsidRPr="005527EE">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AC967AF" w14:textId="1343CCE6" w:rsidR="00B52AFB" w:rsidRPr="00EC5FBD" w:rsidRDefault="00D458EB" w:rsidP="00253BBF">
            <w:r>
              <w:rPr>
                <w:rFonts w:ascii="Segoe UI" w:hAnsi="Segoe UI" w:cs="Segoe UI"/>
                <w:color w:val="000000"/>
                <w:sz w:val="18"/>
                <w:szCs w:val="18"/>
                <w:shd w:val="clear" w:color="auto" w:fill="FFFFFF"/>
              </w:rPr>
              <w:t xml:space="preserve">Course competencies include building apprentice skills working with fractions, decimals, </w:t>
            </w:r>
            <w:proofErr w:type="gramStart"/>
            <w:r>
              <w:rPr>
                <w:rFonts w:ascii="Segoe UI" w:hAnsi="Segoe UI" w:cs="Segoe UI"/>
                <w:color w:val="000000"/>
                <w:sz w:val="18"/>
                <w:szCs w:val="18"/>
                <w:shd w:val="clear" w:color="auto" w:fill="FFFFFF"/>
              </w:rPr>
              <w:t>formulas</w:t>
            </w:r>
            <w:proofErr w:type="gramEnd"/>
            <w:r>
              <w:rPr>
                <w:rFonts w:ascii="Segoe UI" w:hAnsi="Segoe UI" w:cs="Segoe UI"/>
                <w:color w:val="000000"/>
                <w:sz w:val="18"/>
                <w:szCs w:val="18"/>
                <w:shd w:val="clear" w:color="auto" w:fill="FFFFFF"/>
              </w:rPr>
              <w:t xml:space="preserve"> and ratios commonly used by the trade. Measurement, </w:t>
            </w:r>
            <w:proofErr w:type="gramStart"/>
            <w:r>
              <w:rPr>
                <w:rFonts w:ascii="Segoe UI" w:hAnsi="Segoe UI" w:cs="Segoe UI"/>
                <w:color w:val="000000"/>
                <w:sz w:val="18"/>
                <w:szCs w:val="18"/>
                <w:shd w:val="clear" w:color="auto" w:fill="FFFFFF"/>
              </w:rPr>
              <w:t>tolerances</w:t>
            </w:r>
            <w:proofErr w:type="gramEnd"/>
            <w:r>
              <w:rPr>
                <w:rFonts w:ascii="Segoe UI" w:hAnsi="Segoe UI" w:cs="Segoe UI"/>
                <w:color w:val="000000"/>
                <w:sz w:val="18"/>
                <w:szCs w:val="18"/>
                <w:shd w:val="clear" w:color="auto" w:fill="FFFFFF"/>
              </w:rPr>
              <w:t xml:space="preserve"> and interpreting trade related information will help apply math concepts to industrial and manufacturing work processes. Basic algebra, geometry and trigonometry will be applied to mechatronics job duties and tasks. Converting between US and metric units is also included.  Course provides a foundation for mechanical and electrical problem-solving involving math.</w:t>
            </w:r>
          </w:p>
        </w:tc>
      </w:tr>
      <w:tr w:rsidR="00B52AFB" w:rsidRPr="00CC3E8F" w14:paraId="0751B8A9" w14:textId="77777777" w:rsidTr="00253BB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4B857EC" w14:textId="65B35060" w:rsidR="00B52AFB" w:rsidRPr="00EC5FBD" w:rsidRDefault="00B52AFB" w:rsidP="00253BBF">
            <w:r w:rsidRPr="005527EE">
              <w:t>50-</w:t>
            </w:r>
            <w:r w:rsidR="00D458EB">
              <w:t>6</w:t>
            </w:r>
            <w:r w:rsidRPr="005527EE">
              <w:t>20-7</w:t>
            </w:r>
            <w:r w:rsidR="00D458EB">
              <w:t>02</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F11ED40" w14:textId="2F0EB54F" w:rsidR="00B52AFB" w:rsidRPr="00EC5FBD" w:rsidRDefault="00D458EB" w:rsidP="00253BBF">
            <w:r>
              <w:rPr>
                <w:rFonts w:ascii="Segoe UI" w:hAnsi="Segoe UI" w:cs="Segoe UI"/>
                <w:color w:val="000000"/>
                <w:sz w:val="18"/>
                <w:szCs w:val="18"/>
                <w:shd w:val="clear" w:color="auto" w:fill="FFFFFF"/>
              </w:rPr>
              <w:t>Mechatronic Principles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DC77509" w14:textId="3C46F643" w:rsidR="00B52AFB" w:rsidRPr="00EC5FBD" w:rsidRDefault="00D458EB" w:rsidP="00253BBF">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7E1AA5E" w14:textId="24A89448" w:rsidR="00B52AFB" w:rsidRPr="00EC5FBD" w:rsidRDefault="00D458EB" w:rsidP="00253BBF">
            <w:r>
              <w:rPr>
                <w:rFonts w:ascii="Segoe UI" w:hAnsi="Segoe UI" w:cs="Segoe UI"/>
                <w:color w:val="000000"/>
                <w:sz w:val="18"/>
                <w:szCs w:val="18"/>
                <w:shd w:val="clear" w:color="auto" w:fill="FFFFFF"/>
              </w:rPr>
              <w:t>Course learning outcomes will examine both introductory mechanical &amp; electrical concepts as a foundation for future coursework and on-the-job learning. Troubleshooting principles associated with mechatronics will also be introduced. Apprentices will explore safety, rigging, measurement, mechanical principles, electrical principles, mechanisms, metallurgy, and troubleshooting.</w:t>
            </w:r>
          </w:p>
        </w:tc>
      </w:tr>
      <w:tr w:rsidR="00D458EB" w:rsidRPr="00CC3E8F" w14:paraId="0AE5D3CF" w14:textId="77777777" w:rsidTr="00253BB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69A3229" w14:textId="3A824B83" w:rsidR="00D458EB" w:rsidRPr="005527EE" w:rsidRDefault="00D458EB" w:rsidP="00253BBF">
            <w:r>
              <w:t>50-620-703</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483218B" w14:textId="33C60BED" w:rsidR="00D458EB" w:rsidRDefault="00D458EB" w:rsidP="00253BBF">
            <w:pPr>
              <w:rPr>
                <w:rFonts w:ascii="Segoe UI" w:hAnsi="Segoe UI" w:cs="Segoe UI"/>
                <w:color w:val="000000"/>
                <w:sz w:val="18"/>
                <w:szCs w:val="18"/>
                <w:shd w:val="clear" w:color="auto" w:fill="FFFFFF"/>
              </w:rPr>
            </w:pPr>
            <w:r>
              <w:rPr>
                <w:rFonts w:ascii="Segoe UI" w:hAnsi="Segoe UI" w:cs="Segoe UI"/>
                <w:color w:val="000000"/>
                <w:sz w:val="18"/>
                <w:szCs w:val="18"/>
                <w:shd w:val="clear" w:color="auto" w:fill="FFFFFF"/>
              </w:rPr>
              <w:t>DC Electricity for Mechatronics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5AA9263" w14:textId="3397A6F3" w:rsidR="00D458EB" w:rsidRDefault="00D458EB" w:rsidP="00253BBF">
            <w:r>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BBE9EFA" w14:textId="0E3DB9F2" w:rsidR="00D458EB" w:rsidRDefault="00D458EB" w:rsidP="00253BBF">
            <w:pPr>
              <w:rPr>
                <w:rFonts w:ascii="Segoe UI" w:hAnsi="Segoe UI" w:cs="Segoe UI"/>
                <w:color w:val="000000"/>
                <w:sz w:val="18"/>
                <w:szCs w:val="18"/>
                <w:shd w:val="clear" w:color="auto" w:fill="FFFFFF"/>
              </w:rPr>
            </w:pPr>
            <w:r>
              <w:rPr>
                <w:rFonts w:ascii="Segoe UI" w:hAnsi="Segoe UI" w:cs="Segoe UI"/>
                <w:color w:val="000000"/>
                <w:sz w:val="18"/>
                <w:szCs w:val="18"/>
                <w:shd w:val="clear" w:color="auto" w:fill="FFFFFF"/>
              </w:rPr>
              <w:t>This course introduces the fundamental concepts and computations related to DC electricity. Emphasis is placed on circuit analysis and the problem-solving skills necessary for the maintenance of mechatronic systems and manufacturing equipment. Competencies related to metering and safe use of measuring devices are included.</w:t>
            </w:r>
          </w:p>
        </w:tc>
      </w:tr>
      <w:tr w:rsidR="00D458EB" w:rsidRPr="00CC3E8F" w14:paraId="5AC07200" w14:textId="77777777" w:rsidTr="00253BB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96BD611" w14:textId="5DCBB702" w:rsidR="00D458EB" w:rsidRPr="005527EE" w:rsidRDefault="00D458EB" w:rsidP="00253BBF">
            <w:r>
              <w:t>50-620-704</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9002AD5" w14:textId="50A59B47" w:rsidR="00D458EB" w:rsidRDefault="00D458EB" w:rsidP="00D458EB">
            <w:pPr>
              <w:rPr>
                <w:rFonts w:ascii="Segoe UI" w:hAnsi="Segoe UI" w:cs="Segoe UI"/>
                <w:color w:val="000000"/>
                <w:sz w:val="18"/>
                <w:szCs w:val="18"/>
                <w:shd w:val="clear" w:color="auto" w:fill="FFFFFF"/>
              </w:rPr>
            </w:pPr>
            <w:r>
              <w:rPr>
                <w:rFonts w:ascii="Segoe UI" w:hAnsi="Segoe UI" w:cs="Segoe UI"/>
                <w:color w:val="000000"/>
                <w:sz w:val="18"/>
                <w:szCs w:val="18"/>
                <w:shd w:val="clear" w:color="auto" w:fill="FFFFFF"/>
              </w:rPr>
              <w:t>AC Electricity for Mechatronic</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678135C" w14:textId="6B38A0D0" w:rsidR="00D458EB" w:rsidRDefault="00D458EB" w:rsidP="00253BBF">
            <w:r>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78B6C24" w14:textId="3C67BBD0" w:rsidR="00D458EB" w:rsidRDefault="00D458EB" w:rsidP="00253BBF">
            <w:pPr>
              <w:rPr>
                <w:rFonts w:ascii="Segoe UI" w:hAnsi="Segoe UI" w:cs="Segoe UI"/>
                <w:color w:val="000000"/>
                <w:sz w:val="18"/>
                <w:szCs w:val="18"/>
                <w:shd w:val="clear" w:color="auto" w:fill="FFFFFF"/>
              </w:rPr>
            </w:pPr>
            <w:r>
              <w:rPr>
                <w:rFonts w:ascii="Segoe UI" w:hAnsi="Segoe UI" w:cs="Segoe UI"/>
                <w:color w:val="000000"/>
                <w:sz w:val="18"/>
                <w:szCs w:val="18"/>
                <w:shd w:val="clear" w:color="auto" w:fill="FFFFFF"/>
              </w:rPr>
              <w:t>This course is designed to introduce the mechatronic technician apprentice to the basic concepts of alternating current. Emphasis is placed on circuit analysis and the problem-solving skills necessary for the maintenance of mechatronic systems and manufacturing equipment.</w:t>
            </w:r>
          </w:p>
        </w:tc>
      </w:tr>
      <w:tr w:rsidR="00D458EB" w:rsidRPr="00CC3E8F" w14:paraId="6A8F250C" w14:textId="77777777" w:rsidTr="00253BB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B033AB2" w14:textId="2794ED41" w:rsidR="00D458EB" w:rsidRPr="005527EE" w:rsidRDefault="00D458EB" w:rsidP="00253BBF">
            <w:r>
              <w:lastRenderedPageBreak/>
              <w:t>50-620-</w:t>
            </w:r>
            <w:r w:rsidR="001818DF">
              <w:t>705</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5EFA6E3" w14:textId="42EB1C18" w:rsidR="00D458EB" w:rsidRDefault="00D458EB" w:rsidP="00253BBF">
            <w:pPr>
              <w:rPr>
                <w:rFonts w:ascii="Segoe UI" w:hAnsi="Segoe UI" w:cs="Segoe UI"/>
                <w:color w:val="000000"/>
                <w:sz w:val="18"/>
                <w:szCs w:val="18"/>
                <w:shd w:val="clear" w:color="auto" w:fill="FFFFFF"/>
              </w:rPr>
            </w:pPr>
            <w:r>
              <w:rPr>
                <w:rFonts w:ascii="Segoe UI" w:hAnsi="Segoe UI" w:cs="Segoe UI"/>
                <w:color w:val="000000"/>
                <w:sz w:val="18"/>
                <w:szCs w:val="18"/>
                <w:shd w:val="clear" w:color="auto" w:fill="FFFFFF"/>
              </w:rPr>
              <w:t>Motors &amp; Motor Control for Mechatronics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5E245B4" w14:textId="175E9EB2" w:rsidR="00D458EB" w:rsidRDefault="001818DF" w:rsidP="00253BBF">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498F22B" w14:textId="3B10ED05" w:rsidR="00D458EB" w:rsidRDefault="001818DF" w:rsidP="00253BBF">
            <w:pPr>
              <w:rPr>
                <w:rFonts w:ascii="Segoe UI" w:hAnsi="Segoe UI" w:cs="Segoe UI"/>
                <w:color w:val="000000"/>
                <w:sz w:val="18"/>
                <w:szCs w:val="18"/>
                <w:shd w:val="clear" w:color="auto" w:fill="FFFFFF"/>
              </w:rPr>
            </w:pPr>
            <w:r>
              <w:rPr>
                <w:rFonts w:ascii="Segoe UI" w:hAnsi="Segoe UI" w:cs="Segoe UI"/>
                <w:color w:val="000000"/>
                <w:sz w:val="18"/>
                <w:szCs w:val="18"/>
                <w:shd w:val="clear" w:color="auto" w:fill="FFFFFF"/>
              </w:rPr>
              <w:t>This course examines the fundamentals of electric motors and motor control. Apprentices will learn to recognize and draw basic symbols, use the language of motor control, and apply these in industry adopted formats. Apprentices will also learn to draw and read ladder and wiring diagrams and be introduced to the logic used in motor control.  Learners will apply this logic to correctly interpret, install, service, and wire control circuits. Wiring of panels, machines, and systems will also be examined.</w:t>
            </w:r>
          </w:p>
        </w:tc>
      </w:tr>
    </w:tbl>
    <w:p w14:paraId="5D0713CC" w14:textId="738F5B7D" w:rsidR="007C24E8" w:rsidRDefault="007C24E8" w:rsidP="007C24E8"/>
    <w:p w14:paraId="7B6B6813" w14:textId="77777777" w:rsidR="007A1AFC" w:rsidRDefault="007A1AFC" w:rsidP="000F7966">
      <w:pPr>
        <w:spacing w:after="0"/>
        <w:rPr>
          <w:rFonts w:ascii="Calibri" w:hAnsi="Calibri" w:cs="Calibri"/>
          <w:sz w:val="20"/>
        </w:rPr>
      </w:pPr>
    </w:p>
    <w:p w14:paraId="16EB8620" w14:textId="77777777" w:rsidR="007A1AFC" w:rsidRDefault="007A1AFC" w:rsidP="000F7966">
      <w:pPr>
        <w:spacing w:after="0"/>
        <w:rPr>
          <w:rFonts w:ascii="Calibri" w:hAnsi="Calibri" w:cs="Calibri"/>
          <w:sz w:val="20"/>
        </w:rPr>
      </w:pPr>
    </w:p>
    <w:p w14:paraId="6542630E" w14:textId="77777777" w:rsidR="007A1AFC" w:rsidRDefault="007A1AFC" w:rsidP="000F7966">
      <w:pPr>
        <w:spacing w:after="0"/>
        <w:rPr>
          <w:rFonts w:ascii="Calibri" w:hAnsi="Calibri" w:cs="Calibri"/>
          <w:sz w:val="20"/>
        </w:rPr>
      </w:pPr>
    </w:p>
    <w:p w14:paraId="098D1197" w14:textId="77777777" w:rsidR="007A1AFC" w:rsidRDefault="007A1AFC" w:rsidP="000F7966">
      <w:pPr>
        <w:spacing w:after="0"/>
        <w:rPr>
          <w:rFonts w:ascii="Calibri" w:hAnsi="Calibri" w:cs="Calibri"/>
          <w:sz w:val="20"/>
        </w:rPr>
      </w:pPr>
    </w:p>
    <w:p w14:paraId="0BCA33A1" w14:textId="77777777" w:rsidR="007A1AFC" w:rsidRDefault="007A1AFC" w:rsidP="000F7966">
      <w:pPr>
        <w:spacing w:after="0"/>
        <w:rPr>
          <w:rFonts w:ascii="Calibri" w:hAnsi="Calibri" w:cs="Calibri"/>
          <w:sz w:val="20"/>
        </w:rPr>
      </w:pPr>
    </w:p>
    <w:p w14:paraId="05F71FC7" w14:textId="77777777" w:rsidR="007A1AFC" w:rsidRDefault="007A1AFC" w:rsidP="000F7966">
      <w:pPr>
        <w:spacing w:after="0"/>
        <w:rPr>
          <w:rFonts w:ascii="Calibri" w:hAnsi="Calibri" w:cs="Calibri"/>
          <w:sz w:val="20"/>
        </w:rPr>
      </w:pPr>
    </w:p>
    <w:p w14:paraId="09427664" w14:textId="77777777" w:rsidR="007A1AFC" w:rsidRDefault="007A1AFC" w:rsidP="000F7966">
      <w:pPr>
        <w:spacing w:after="0"/>
        <w:rPr>
          <w:rFonts w:ascii="Calibri" w:hAnsi="Calibri" w:cs="Calibri"/>
          <w:sz w:val="20"/>
        </w:rPr>
      </w:pPr>
    </w:p>
    <w:p w14:paraId="71C2DB05" w14:textId="77777777" w:rsidR="007A1AFC" w:rsidRDefault="007A1AFC" w:rsidP="000F7966">
      <w:pPr>
        <w:spacing w:after="0"/>
        <w:rPr>
          <w:rFonts w:ascii="Calibri" w:hAnsi="Calibri" w:cs="Calibri"/>
          <w:sz w:val="20"/>
        </w:rPr>
      </w:pPr>
    </w:p>
    <w:p w14:paraId="0BFA0769" w14:textId="77777777" w:rsidR="007A1AFC" w:rsidRDefault="007A1AFC" w:rsidP="000F7966">
      <w:pPr>
        <w:spacing w:after="0"/>
        <w:rPr>
          <w:rFonts w:ascii="Calibri" w:hAnsi="Calibri" w:cs="Calibri"/>
          <w:sz w:val="20"/>
        </w:rPr>
      </w:pPr>
    </w:p>
    <w:p w14:paraId="677E3420" w14:textId="77777777" w:rsidR="007A1AFC" w:rsidRDefault="007A1AFC" w:rsidP="000F7966">
      <w:pPr>
        <w:spacing w:after="0"/>
        <w:rPr>
          <w:rFonts w:ascii="Calibri" w:hAnsi="Calibri" w:cs="Calibri"/>
          <w:sz w:val="20"/>
        </w:rPr>
      </w:pPr>
    </w:p>
    <w:p w14:paraId="4D4EE00F" w14:textId="77777777" w:rsidR="007A1AFC" w:rsidRDefault="007A1AFC" w:rsidP="000F7966">
      <w:pPr>
        <w:spacing w:after="0"/>
        <w:rPr>
          <w:rFonts w:ascii="Calibri" w:hAnsi="Calibri" w:cs="Calibri"/>
          <w:sz w:val="20"/>
        </w:rPr>
      </w:pPr>
    </w:p>
    <w:p w14:paraId="3EE4F789" w14:textId="77777777" w:rsidR="007A1AFC" w:rsidRDefault="007A1AFC" w:rsidP="000F7966">
      <w:pPr>
        <w:spacing w:after="0"/>
        <w:rPr>
          <w:rFonts w:ascii="Calibri" w:hAnsi="Calibri" w:cs="Calibri"/>
          <w:sz w:val="20"/>
        </w:rPr>
      </w:pPr>
    </w:p>
    <w:p w14:paraId="1C6185A9" w14:textId="77777777" w:rsidR="007A1AFC" w:rsidRDefault="007A1AFC" w:rsidP="000F7966">
      <w:pPr>
        <w:spacing w:after="0"/>
        <w:rPr>
          <w:rFonts w:ascii="Calibri" w:hAnsi="Calibri" w:cs="Calibri"/>
          <w:sz w:val="20"/>
        </w:rPr>
      </w:pPr>
    </w:p>
    <w:p w14:paraId="235F2CC0" w14:textId="77777777" w:rsidR="007A1AFC" w:rsidRDefault="007A1AFC" w:rsidP="000F7966">
      <w:pPr>
        <w:spacing w:after="0"/>
        <w:rPr>
          <w:rFonts w:ascii="Calibri" w:hAnsi="Calibri" w:cs="Calibri"/>
          <w:sz w:val="20"/>
        </w:rPr>
      </w:pPr>
    </w:p>
    <w:p w14:paraId="002F2E47" w14:textId="77777777" w:rsidR="007A1AFC" w:rsidRDefault="007A1AFC" w:rsidP="000F7966">
      <w:pPr>
        <w:spacing w:after="0"/>
        <w:rPr>
          <w:rFonts w:ascii="Calibri" w:hAnsi="Calibri" w:cs="Calibri"/>
          <w:sz w:val="20"/>
        </w:rPr>
      </w:pPr>
    </w:p>
    <w:p w14:paraId="3662D765" w14:textId="77777777" w:rsidR="007A1AFC" w:rsidRDefault="007A1AFC" w:rsidP="000F7966">
      <w:pPr>
        <w:spacing w:after="0"/>
        <w:rPr>
          <w:rFonts w:ascii="Calibri" w:hAnsi="Calibri" w:cs="Calibri"/>
          <w:sz w:val="20"/>
        </w:rPr>
      </w:pPr>
    </w:p>
    <w:p w14:paraId="2FB65D57" w14:textId="77777777" w:rsidR="007A1AFC" w:rsidRDefault="007A1AFC" w:rsidP="000F7966">
      <w:pPr>
        <w:spacing w:after="0"/>
        <w:rPr>
          <w:rFonts w:ascii="Calibri" w:hAnsi="Calibri" w:cs="Calibri"/>
          <w:sz w:val="20"/>
        </w:rPr>
      </w:pPr>
    </w:p>
    <w:p w14:paraId="4520F954" w14:textId="77777777" w:rsidR="007A1AFC" w:rsidRDefault="007A1AFC" w:rsidP="000F7966">
      <w:pPr>
        <w:spacing w:after="0"/>
        <w:rPr>
          <w:rFonts w:ascii="Calibri" w:hAnsi="Calibri" w:cs="Calibri"/>
          <w:sz w:val="20"/>
        </w:rPr>
      </w:pPr>
    </w:p>
    <w:p w14:paraId="225CDDF5" w14:textId="77777777" w:rsidR="007A1AFC" w:rsidRDefault="007A1AFC" w:rsidP="000F7966">
      <w:pPr>
        <w:spacing w:after="0"/>
        <w:rPr>
          <w:rFonts w:ascii="Calibri" w:hAnsi="Calibri" w:cs="Calibri"/>
          <w:sz w:val="20"/>
        </w:rPr>
      </w:pPr>
    </w:p>
    <w:p w14:paraId="3FF25B12" w14:textId="77777777" w:rsidR="007A1AFC" w:rsidRDefault="007A1AFC" w:rsidP="000F7966">
      <w:pPr>
        <w:spacing w:after="0"/>
        <w:rPr>
          <w:rFonts w:ascii="Calibri" w:hAnsi="Calibri" w:cs="Calibri"/>
          <w:sz w:val="20"/>
        </w:rPr>
      </w:pPr>
    </w:p>
    <w:p w14:paraId="44C29844" w14:textId="77777777" w:rsidR="007A1AFC" w:rsidRDefault="007A1AFC" w:rsidP="000F7966">
      <w:pPr>
        <w:spacing w:after="0"/>
        <w:rPr>
          <w:rFonts w:ascii="Calibri" w:hAnsi="Calibri" w:cs="Calibri"/>
          <w:sz w:val="20"/>
        </w:rPr>
      </w:pPr>
    </w:p>
    <w:p w14:paraId="6C7C45FC" w14:textId="77777777" w:rsidR="007A1AFC" w:rsidRDefault="007A1AFC" w:rsidP="000F7966">
      <w:pPr>
        <w:spacing w:after="0"/>
        <w:rPr>
          <w:rFonts w:ascii="Calibri" w:hAnsi="Calibri" w:cs="Calibri"/>
          <w:sz w:val="20"/>
        </w:rPr>
      </w:pPr>
    </w:p>
    <w:p w14:paraId="6C0CE722" w14:textId="77777777" w:rsidR="007A1AFC" w:rsidRDefault="007A1AFC" w:rsidP="000F7966">
      <w:pPr>
        <w:spacing w:after="0"/>
        <w:rPr>
          <w:rFonts w:ascii="Calibri" w:hAnsi="Calibri" w:cs="Calibri"/>
          <w:sz w:val="20"/>
        </w:rPr>
      </w:pPr>
    </w:p>
    <w:p w14:paraId="55057AF0" w14:textId="77777777" w:rsidR="007A1AFC" w:rsidRDefault="007A1AFC" w:rsidP="000F7966">
      <w:pPr>
        <w:spacing w:after="0"/>
        <w:rPr>
          <w:rFonts w:ascii="Calibri" w:hAnsi="Calibri" w:cs="Calibri"/>
          <w:sz w:val="20"/>
        </w:rPr>
      </w:pPr>
    </w:p>
    <w:p w14:paraId="0D0EF6A4" w14:textId="77777777" w:rsidR="007A1AFC" w:rsidRDefault="007A1AFC" w:rsidP="000F7966">
      <w:pPr>
        <w:spacing w:after="0"/>
        <w:rPr>
          <w:rFonts w:ascii="Calibri" w:hAnsi="Calibri" w:cs="Calibri"/>
          <w:sz w:val="20"/>
        </w:rPr>
      </w:pPr>
    </w:p>
    <w:p w14:paraId="577AF081" w14:textId="77777777" w:rsidR="007A1AFC" w:rsidRDefault="007A1AFC" w:rsidP="000F7966">
      <w:pPr>
        <w:spacing w:after="0"/>
        <w:rPr>
          <w:rFonts w:ascii="Calibri" w:hAnsi="Calibri" w:cs="Calibri"/>
          <w:sz w:val="20"/>
        </w:rPr>
      </w:pPr>
    </w:p>
    <w:p w14:paraId="4314A684" w14:textId="4F0FAC04" w:rsidR="007A1AFC" w:rsidRDefault="00BA533F" w:rsidP="000F7966">
      <w:pPr>
        <w:spacing w:after="0"/>
        <w:rPr>
          <w:rFonts w:ascii="Calibri" w:hAnsi="Calibri" w:cs="Calibri"/>
          <w:sz w:val="20"/>
        </w:rPr>
      </w:pPr>
      <w:r w:rsidRPr="00BA533F">
        <w:rPr>
          <w:rFonts w:ascii="Calibri" w:hAnsi="Calibri" w:cs="Calibri"/>
          <w:sz w:val="20"/>
        </w:rPr>
        <w:t xml:space="preserve">No part of this document may be altered, </w:t>
      </w:r>
      <w:proofErr w:type="gramStart"/>
      <w:r w:rsidRPr="00BA533F">
        <w:rPr>
          <w:rFonts w:ascii="Calibri" w:hAnsi="Calibri" w:cs="Calibri"/>
          <w:sz w:val="20"/>
        </w:rPr>
        <w:t>duplicated</w:t>
      </w:r>
      <w:proofErr w:type="gramEnd"/>
      <w:r w:rsidRPr="00BA533F">
        <w:rPr>
          <w:rFonts w:ascii="Calibri" w:hAnsi="Calibri" w:cs="Calibri"/>
          <w:sz w:val="20"/>
        </w:rPr>
        <w:t xml:space="preserve"> or extracted without written consent from the Wisconsin Department of Workforce Development.</w:t>
      </w:r>
    </w:p>
    <w:p w14:paraId="3838CDDD" w14:textId="77777777" w:rsidR="007A1AFC" w:rsidRDefault="007A1AFC" w:rsidP="000F7966">
      <w:pPr>
        <w:spacing w:after="0"/>
        <w:rPr>
          <w:rFonts w:ascii="Calibri" w:hAnsi="Calibri" w:cs="Calibri"/>
          <w:sz w:val="20"/>
        </w:rPr>
      </w:pPr>
    </w:p>
    <w:p w14:paraId="74B2F5B3" w14:textId="022E8731" w:rsidR="000F7966" w:rsidRDefault="000F7966" w:rsidP="000F7966">
      <w:pPr>
        <w:spacing w:after="0"/>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088D761" w14:textId="77777777" w:rsidR="000F7966" w:rsidRDefault="000F7966" w:rsidP="000F7966">
      <w:pPr>
        <w:spacing w:after="0"/>
        <w:rPr>
          <w:rFonts w:ascii="Calibri" w:hAnsi="Calibri" w:cs="Calibri"/>
          <w:sz w:val="16"/>
          <w:szCs w:val="16"/>
        </w:rPr>
      </w:pPr>
    </w:p>
    <w:p w14:paraId="6CBB67BF" w14:textId="6228111C" w:rsidR="000F7966" w:rsidRDefault="000F7966" w:rsidP="000F7966">
      <w:pPr>
        <w:jc w:val="center"/>
      </w:pPr>
      <w:r>
        <w:rPr>
          <w:noProof/>
        </w:rPr>
        <w:drawing>
          <wp:inline distT="0" distB="0" distL="0" distR="0" wp14:anchorId="14009078" wp14:editId="4E20FA1D">
            <wp:extent cx="1733550" cy="676275"/>
            <wp:effectExtent l="0" t="0" r="0" b="9525"/>
            <wp:docPr id="1" name="Picture 1"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14:paraId="5DB5B734" w14:textId="55E6D830" w:rsidR="007C24E8" w:rsidRPr="00E9308C" w:rsidRDefault="007C24E8" w:rsidP="000F7966">
      <w:pPr>
        <w:spacing w:after="0"/>
      </w:pPr>
    </w:p>
    <w:sectPr w:rsidR="007C24E8" w:rsidRPr="00E9308C" w:rsidSect="00A16042">
      <w:footerReference w:type="default" r:id="rId12"/>
      <w:type w:val="continuous"/>
      <w:pgSz w:w="12240" w:h="15840"/>
      <w:pgMar w:top="720" w:right="720" w:bottom="720" w:left="72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F0CD6" w14:textId="77777777" w:rsidR="005010BD" w:rsidRDefault="005010BD" w:rsidP="00740AFF">
      <w:pPr>
        <w:spacing w:after="0" w:line="240" w:lineRule="auto"/>
      </w:pPr>
      <w:r>
        <w:separator/>
      </w:r>
    </w:p>
  </w:endnote>
  <w:endnote w:type="continuationSeparator" w:id="0">
    <w:p w14:paraId="2C466E29" w14:textId="77777777" w:rsidR="005010BD" w:rsidRDefault="005010BD"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C632" w14:textId="4E9C0B33" w:rsidR="007656E2" w:rsidRDefault="007656E2">
    <w:pPr>
      <w:pStyle w:val="Footer"/>
      <w:jc w:val="right"/>
    </w:pPr>
    <w:r>
      <w:t xml:space="preserve">  </w:t>
    </w:r>
    <w:r>
      <w:rPr>
        <w:noProof/>
        <w:sz w:val="18"/>
        <w:szCs w:val="16"/>
      </w:rPr>
      <w:t xml:space="preserve">YOUTH APPRENTICESHIP </w:t>
    </w:r>
    <w:r w:rsidR="001B2A82">
      <w:rPr>
        <w:noProof/>
        <w:sz w:val="18"/>
        <w:szCs w:val="16"/>
      </w:rPr>
      <w:t>MANUFACTURING</w:t>
    </w:r>
    <w:r>
      <w:rPr>
        <w:noProof/>
        <w:sz w:val="18"/>
        <w:szCs w:val="16"/>
      </w:rPr>
      <w:t xml:space="preserve"> RELATED INSTRUCTION</w:t>
    </w:r>
    <w:r>
      <w:t xml:space="preserve">   </w:t>
    </w:r>
    <w:sdt>
      <w:sdtPr>
        <w:id w:val="-1513678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D04EA47" w14:textId="29EC853A" w:rsidR="0027777A" w:rsidRDefault="00277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D1127" w14:textId="77777777" w:rsidR="005010BD" w:rsidRDefault="005010BD" w:rsidP="00740AFF">
      <w:pPr>
        <w:spacing w:after="0" w:line="240" w:lineRule="auto"/>
      </w:pPr>
      <w:r>
        <w:separator/>
      </w:r>
    </w:p>
  </w:footnote>
  <w:footnote w:type="continuationSeparator" w:id="0">
    <w:p w14:paraId="723F8915" w14:textId="77777777" w:rsidR="005010BD" w:rsidRDefault="005010BD"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85230"/>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C00C9B"/>
    <w:multiLevelType w:val="hybridMultilevel"/>
    <w:tmpl w:val="F1A29C0E"/>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3A08D1"/>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902503"/>
    <w:multiLevelType w:val="multilevel"/>
    <w:tmpl w:val="43EC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3F7204"/>
    <w:multiLevelType w:val="multilevel"/>
    <w:tmpl w:val="A0FEA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6C67AD8"/>
    <w:multiLevelType w:val="hybridMultilevel"/>
    <w:tmpl w:val="2460FD6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98316B2"/>
    <w:multiLevelType w:val="hybridMultilevel"/>
    <w:tmpl w:val="BD7E2BC2"/>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0454A1"/>
    <w:multiLevelType w:val="multilevel"/>
    <w:tmpl w:val="B4C4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637353"/>
    <w:multiLevelType w:val="hybridMultilevel"/>
    <w:tmpl w:val="19589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3454373">
    <w:abstractNumId w:val="16"/>
  </w:num>
  <w:num w:numId="2" w16cid:durableId="806313755">
    <w:abstractNumId w:val="10"/>
  </w:num>
  <w:num w:numId="3" w16cid:durableId="1716349199">
    <w:abstractNumId w:val="4"/>
  </w:num>
  <w:num w:numId="4" w16cid:durableId="1822380539">
    <w:abstractNumId w:val="0"/>
  </w:num>
  <w:num w:numId="5" w16cid:durableId="2010331938">
    <w:abstractNumId w:val="6"/>
  </w:num>
  <w:num w:numId="6" w16cid:durableId="204677360">
    <w:abstractNumId w:val="14"/>
  </w:num>
  <w:num w:numId="7" w16cid:durableId="545028763">
    <w:abstractNumId w:val="19"/>
  </w:num>
  <w:num w:numId="8" w16cid:durableId="2134323546">
    <w:abstractNumId w:val="12"/>
  </w:num>
  <w:num w:numId="9" w16cid:durableId="634221258">
    <w:abstractNumId w:val="13"/>
  </w:num>
  <w:num w:numId="10" w16cid:durableId="853348531">
    <w:abstractNumId w:val="8"/>
  </w:num>
  <w:num w:numId="11" w16cid:durableId="983386553">
    <w:abstractNumId w:val="2"/>
  </w:num>
  <w:num w:numId="12" w16cid:durableId="1745369420">
    <w:abstractNumId w:val="7"/>
  </w:num>
  <w:num w:numId="13" w16cid:durableId="409272665">
    <w:abstractNumId w:val="1"/>
  </w:num>
  <w:num w:numId="14" w16cid:durableId="461654913">
    <w:abstractNumId w:val="3"/>
  </w:num>
  <w:num w:numId="15" w16cid:durableId="1608197448">
    <w:abstractNumId w:val="5"/>
  </w:num>
  <w:num w:numId="16" w16cid:durableId="676467778">
    <w:abstractNumId w:val="11"/>
  </w:num>
  <w:num w:numId="17" w16cid:durableId="151407496">
    <w:abstractNumId w:val="20"/>
  </w:num>
  <w:num w:numId="18" w16cid:durableId="1810706120">
    <w:abstractNumId w:val="22"/>
  </w:num>
  <w:num w:numId="19" w16cid:durableId="1141381416">
    <w:abstractNumId w:val="18"/>
  </w:num>
  <w:num w:numId="20" w16cid:durableId="543493412">
    <w:abstractNumId w:val="17"/>
  </w:num>
  <w:num w:numId="21" w16cid:durableId="975178293">
    <w:abstractNumId w:val="15"/>
  </w:num>
  <w:num w:numId="22" w16cid:durableId="1211839719">
    <w:abstractNumId w:val="9"/>
  </w:num>
  <w:num w:numId="23" w16cid:durableId="303508960">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1" w:cryptProviderType="rsaAES" w:cryptAlgorithmClass="hash" w:cryptAlgorithmType="typeAny" w:cryptAlgorithmSid="14" w:cryptSpinCount="100000" w:hash="gv5u/d9f/1KhaLo1uc3EMDFMaoX7Xik6zNyeJHe7XzdGXEGJyqsj1AlyYs+Tuspqzu69ppXxFLHwPf72WDasVw==" w:salt="TznfZBa9LmSjQi3GaoORU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580B"/>
    <w:rsid w:val="000077B9"/>
    <w:rsid w:val="0001279A"/>
    <w:rsid w:val="0003422A"/>
    <w:rsid w:val="00040146"/>
    <w:rsid w:val="00041A06"/>
    <w:rsid w:val="00043A8C"/>
    <w:rsid w:val="000445C9"/>
    <w:rsid w:val="000449C3"/>
    <w:rsid w:val="00045B7D"/>
    <w:rsid w:val="00047C54"/>
    <w:rsid w:val="000530BC"/>
    <w:rsid w:val="00056641"/>
    <w:rsid w:val="00061B24"/>
    <w:rsid w:val="00067060"/>
    <w:rsid w:val="00076A08"/>
    <w:rsid w:val="000914E3"/>
    <w:rsid w:val="000A59AC"/>
    <w:rsid w:val="000B418F"/>
    <w:rsid w:val="000B5251"/>
    <w:rsid w:val="000C2F7B"/>
    <w:rsid w:val="000C60D1"/>
    <w:rsid w:val="000D64C1"/>
    <w:rsid w:val="000E1C49"/>
    <w:rsid w:val="000E36E2"/>
    <w:rsid w:val="000F7966"/>
    <w:rsid w:val="00101E4E"/>
    <w:rsid w:val="00102171"/>
    <w:rsid w:val="00113534"/>
    <w:rsid w:val="001169CB"/>
    <w:rsid w:val="00117893"/>
    <w:rsid w:val="0012160A"/>
    <w:rsid w:val="00132223"/>
    <w:rsid w:val="00136506"/>
    <w:rsid w:val="0013691B"/>
    <w:rsid w:val="00136E71"/>
    <w:rsid w:val="00144A7B"/>
    <w:rsid w:val="001514E5"/>
    <w:rsid w:val="001529FE"/>
    <w:rsid w:val="00161A4A"/>
    <w:rsid w:val="00161E05"/>
    <w:rsid w:val="00165E35"/>
    <w:rsid w:val="00166B62"/>
    <w:rsid w:val="00176F79"/>
    <w:rsid w:val="001818DF"/>
    <w:rsid w:val="00181D0B"/>
    <w:rsid w:val="001944A1"/>
    <w:rsid w:val="00195CE3"/>
    <w:rsid w:val="00195F4D"/>
    <w:rsid w:val="001A011C"/>
    <w:rsid w:val="001A162F"/>
    <w:rsid w:val="001A20F9"/>
    <w:rsid w:val="001B2A82"/>
    <w:rsid w:val="001B49B6"/>
    <w:rsid w:val="001C264A"/>
    <w:rsid w:val="001C694B"/>
    <w:rsid w:val="001C6A83"/>
    <w:rsid w:val="001D4675"/>
    <w:rsid w:val="001D73ED"/>
    <w:rsid w:val="001E3A01"/>
    <w:rsid w:val="001E55B5"/>
    <w:rsid w:val="001F04D3"/>
    <w:rsid w:val="0020270A"/>
    <w:rsid w:val="00206FB3"/>
    <w:rsid w:val="002106D6"/>
    <w:rsid w:val="00213A3A"/>
    <w:rsid w:val="00236942"/>
    <w:rsid w:val="00237016"/>
    <w:rsid w:val="002559A9"/>
    <w:rsid w:val="00260129"/>
    <w:rsid w:val="0026703D"/>
    <w:rsid w:val="002708D1"/>
    <w:rsid w:val="00274DF0"/>
    <w:rsid w:val="00274F40"/>
    <w:rsid w:val="0027777A"/>
    <w:rsid w:val="0028786A"/>
    <w:rsid w:val="002936A9"/>
    <w:rsid w:val="002A056B"/>
    <w:rsid w:val="002A4613"/>
    <w:rsid w:val="002A700C"/>
    <w:rsid w:val="002B4CBB"/>
    <w:rsid w:val="002C334B"/>
    <w:rsid w:val="002C7081"/>
    <w:rsid w:val="002C70D0"/>
    <w:rsid w:val="002D1C2B"/>
    <w:rsid w:val="002D2B4E"/>
    <w:rsid w:val="002D66B8"/>
    <w:rsid w:val="002E111E"/>
    <w:rsid w:val="002E49B6"/>
    <w:rsid w:val="002F3C7F"/>
    <w:rsid w:val="002F676D"/>
    <w:rsid w:val="00304D54"/>
    <w:rsid w:val="00315010"/>
    <w:rsid w:val="00320F85"/>
    <w:rsid w:val="00332F19"/>
    <w:rsid w:val="00340258"/>
    <w:rsid w:val="00357630"/>
    <w:rsid w:val="003615FD"/>
    <w:rsid w:val="00366778"/>
    <w:rsid w:val="00370B9E"/>
    <w:rsid w:val="0037409A"/>
    <w:rsid w:val="003765E7"/>
    <w:rsid w:val="00380589"/>
    <w:rsid w:val="00380D5A"/>
    <w:rsid w:val="003906F1"/>
    <w:rsid w:val="00392F56"/>
    <w:rsid w:val="00396C00"/>
    <w:rsid w:val="003A427E"/>
    <w:rsid w:val="003A50ED"/>
    <w:rsid w:val="003A5D65"/>
    <w:rsid w:val="003A633E"/>
    <w:rsid w:val="003B0A71"/>
    <w:rsid w:val="003B2306"/>
    <w:rsid w:val="003C4006"/>
    <w:rsid w:val="003C509B"/>
    <w:rsid w:val="003D00C0"/>
    <w:rsid w:val="003D5B22"/>
    <w:rsid w:val="003F02F7"/>
    <w:rsid w:val="003F064C"/>
    <w:rsid w:val="003F15F7"/>
    <w:rsid w:val="003F4E05"/>
    <w:rsid w:val="003F5759"/>
    <w:rsid w:val="003F588D"/>
    <w:rsid w:val="003F6A5A"/>
    <w:rsid w:val="00400643"/>
    <w:rsid w:val="00411BC1"/>
    <w:rsid w:val="00415FEC"/>
    <w:rsid w:val="004164E5"/>
    <w:rsid w:val="0042099F"/>
    <w:rsid w:val="004301E9"/>
    <w:rsid w:val="00431512"/>
    <w:rsid w:val="00435451"/>
    <w:rsid w:val="00437902"/>
    <w:rsid w:val="00443A88"/>
    <w:rsid w:val="00446D85"/>
    <w:rsid w:val="00456B8C"/>
    <w:rsid w:val="00457569"/>
    <w:rsid w:val="00460DC9"/>
    <w:rsid w:val="00463232"/>
    <w:rsid w:val="00466AD7"/>
    <w:rsid w:val="004735AB"/>
    <w:rsid w:val="00473854"/>
    <w:rsid w:val="0047760A"/>
    <w:rsid w:val="004859F1"/>
    <w:rsid w:val="0049090C"/>
    <w:rsid w:val="004921D3"/>
    <w:rsid w:val="00492CDE"/>
    <w:rsid w:val="00493982"/>
    <w:rsid w:val="004A6F9C"/>
    <w:rsid w:val="004B4626"/>
    <w:rsid w:val="004B4F53"/>
    <w:rsid w:val="004C0A9A"/>
    <w:rsid w:val="004C4E3E"/>
    <w:rsid w:val="004D3852"/>
    <w:rsid w:val="004E767E"/>
    <w:rsid w:val="004F1043"/>
    <w:rsid w:val="005010BD"/>
    <w:rsid w:val="0050631C"/>
    <w:rsid w:val="00510BA6"/>
    <w:rsid w:val="005115D5"/>
    <w:rsid w:val="00516A9B"/>
    <w:rsid w:val="00516E10"/>
    <w:rsid w:val="005179E3"/>
    <w:rsid w:val="00522AF6"/>
    <w:rsid w:val="00530FF4"/>
    <w:rsid w:val="0053660E"/>
    <w:rsid w:val="005435FE"/>
    <w:rsid w:val="0054461C"/>
    <w:rsid w:val="00544A76"/>
    <w:rsid w:val="005504DA"/>
    <w:rsid w:val="005506B7"/>
    <w:rsid w:val="00554AD2"/>
    <w:rsid w:val="00557317"/>
    <w:rsid w:val="00572BC0"/>
    <w:rsid w:val="00583F24"/>
    <w:rsid w:val="005852EF"/>
    <w:rsid w:val="005857ED"/>
    <w:rsid w:val="005918A1"/>
    <w:rsid w:val="00592AAF"/>
    <w:rsid w:val="005B01DD"/>
    <w:rsid w:val="005B1E22"/>
    <w:rsid w:val="005B469A"/>
    <w:rsid w:val="005C55D1"/>
    <w:rsid w:val="005C7161"/>
    <w:rsid w:val="005D7680"/>
    <w:rsid w:val="005E075D"/>
    <w:rsid w:val="005E16E1"/>
    <w:rsid w:val="005F1863"/>
    <w:rsid w:val="005F31CF"/>
    <w:rsid w:val="00602A7F"/>
    <w:rsid w:val="00611DE6"/>
    <w:rsid w:val="00612210"/>
    <w:rsid w:val="006256CB"/>
    <w:rsid w:val="00640599"/>
    <w:rsid w:val="00642DC6"/>
    <w:rsid w:val="00645844"/>
    <w:rsid w:val="006506D0"/>
    <w:rsid w:val="00652AA3"/>
    <w:rsid w:val="006545FC"/>
    <w:rsid w:val="00656266"/>
    <w:rsid w:val="0065791D"/>
    <w:rsid w:val="00660BCF"/>
    <w:rsid w:val="006765D2"/>
    <w:rsid w:val="00676C37"/>
    <w:rsid w:val="006837EF"/>
    <w:rsid w:val="006875E6"/>
    <w:rsid w:val="00693AB8"/>
    <w:rsid w:val="00693D4C"/>
    <w:rsid w:val="006A6001"/>
    <w:rsid w:val="006B2C6C"/>
    <w:rsid w:val="006B722E"/>
    <w:rsid w:val="006C1B97"/>
    <w:rsid w:val="006D4CA2"/>
    <w:rsid w:val="006E0082"/>
    <w:rsid w:val="006E286F"/>
    <w:rsid w:val="006E3BC9"/>
    <w:rsid w:val="006E416D"/>
    <w:rsid w:val="006E585F"/>
    <w:rsid w:val="006F032E"/>
    <w:rsid w:val="00717A56"/>
    <w:rsid w:val="0072138A"/>
    <w:rsid w:val="00722B22"/>
    <w:rsid w:val="00723E48"/>
    <w:rsid w:val="00724877"/>
    <w:rsid w:val="00740AFF"/>
    <w:rsid w:val="00752088"/>
    <w:rsid w:val="00756486"/>
    <w:rsid w:val="00764B7B"/>
    <w:rsid w:val="007656E2"/>
    <w:rsid w:val="007667AA"/>
    <w:rsid w:val="00777030"/>
    <w:rsid w:val="007A143E"/>
    <w:rsid w:val="007A1AFC"/>
    <w:rsid w:val="007A4701"/>
    <w:rsid w:val="007A47D6"/>
    <w:rsid w:val="007B2025"/>
    <w:rsid w:val="007B471B"/>
    <w:rsid w:val="007B499D"/>
    <w:rsid w:val="007C24E8"/>
    <w:rsid w:val="007D3E96"/>
    <w:rsid w:val="007D6292"/>
    <w:rsid w:val="007D7872"/>
    <w:rsid w:val="007E134B"/>
    <w:rsid w:val="007E39D3"/>
    <w:rsid w:val="008010DB"/>
    <w:rsid w:val="0080174F"/>
    <w:rsid w:val="0080525A"/>
    <w:rsid w:val="00816F44"/>
    <w:rsid w:val="008237DD"/>
    <w:rsid w:val="00823CAD"/>
    <w:rsid w:val="008411EE"/>
    <w:rsid w:val="0084614B"/>
    <w:rsid w:val="0086018F"/>
    <w:rsid w:val="008704FF"/>
    <w:rsid w:val="00870C9F"/>
    <w:rsid w:val="00874E6C"/>
    <w:rsid w:val="00875128"/>
    <w:rsid w:val="00876BEF"/>
    <w:rsid w:val="008923B7"/>
    <w:rsid w:val="008972C4"/>
    <w:rsid w:val="008A2A38"/>
    <w:rsid w:val="008A2BDA"/>
    <w:rsid w:val="008B0435"/>
    <w:rsid w:val="008B7058"/>
    <w:rsid w:val="008C3D10"/>
    <w:rsid w:val="008C76DB"/>
    <w:rsid w:val="008D42B0"/>
    <w:rsid w:val="008D44E4"/>
    <w:rsid w:val="008D5E3A"/>
    <w:rsid w:val="008E004E"/>
    <w:rsid w:val="008E06BD"/>
    <w:rsid w:val="008E31E5"/>
    <w:rsid w:val="008E6B83"/>
    <w:rsid w:val="008F0E11"/>
    <w:rsid w:val="00900974"/>
    <w:rsid w:val="00901B1E"/>
    <w:rsid w:val="0092018F"/>
    <w:rsid w:val="009258CC"/>
    <w:rsid w:val="009269F7"/>
    <w:rsid w:val="00926CB0"/>
    <w:rsid w:val="00931543"/>
    <w:rsid w:val="009332A1"/>
    <w:rsid w:val="00935842"/>
    <w:rsid w:val="00950E45"/>
    <w:rsid w:val="00952512"/>
    <w:rsid w:val="0095623F"/>
    <w:rsid w:val="00977CAB"/>
    <w:rsid w:val="009819AE"/>
    <w:rsid w:val="009841C9"/>
    <w:rsid w:val="009927F8"/>
    <w:rsid w:val="009930F1"/>
    <w:rsid w:val="009A0210"/>
    <w:rsid w:val="009A6EC5"/>
    <w:rsid w:val="009B07C3"/>
    <w:rsid w:val="009C121B"/>
    <w:rsid w:val="009C418A"/>
    <w:rsid w:val="009C695C"/>
    <w:rsid w:val="009D0F88"/>
    <w:rsid w:val="009D3BDB"/>
    <w:rsid w:val="009D543E"/>
    <w:rsid w:val="009E0DA7"/>
    <w:rsid w:val="009E3921"/>
    <w:rsid w:val="009E3F60"/>
    <w:rsid w:val="009F0828"/>
    <w:rsid w:val="009F52A5"/>
    <w:rsid w:val="009F7CC6"/>
    <w:rsid w:val="009F7F57"/>
    <w:rsid w:val="00A03A62"/>
    <w:rsid w:val="00A05133"/>
    <w:rsid w:val="00A06D16"/>
    <w:rsid w:val="00A110E5"/>
    <w:rsid w:val="00A133F6"/>
    <w:rsid w:val="00A13C83"/>
    <w:rsid w:val="00A14EB7"/>
    <w:rsid w:val="00A16042"/>
    <w:rsid w:val="00A16F78"/>
    <w:rsid w:val="00A21319"/>
    <w:rsid w:val="00A23789"/>
    <w:rsid w:val="00A27C2F"/>
    <w:rsid w:val="00A344C5"/>
    <w:rsid w:val="00A46E6D"/>
    <w:rsid w:val="00A474DD"/>
    <w:rsid w:val="00A5064E"/>
    <w:rsid w:val="00A64042"/>
    <w:rsid w:val="00A669D7"/>
    <w:rsid w:val="00A81757"/>
    <w:rsid w:val="00A81BA2"/>
    <w:rsid w:val="00A861D1"/>
    <w:rsid w:val="00A91556"/>
    <w:rsid w:val="00A92266"/>
    <w:rsid w:val="00A96DBC"/>
    <w:rsid w:val="00AA4371"/>
    <w:rsid w:val="00AA7FDA"/>
    <w:rsid w:val="00AB7C97"/>
    <w:rsid w:val="00AC014F"/>
    <w:rsid w:val="00AC181D"/>
    <w:rsid w:val="00AC4671"/>
    <w:rsid w:val="00AC4CF2"/>
    <w:rsid w:val="00AD2542"/>
    <w:rsid w:val="00AE1FFD"/>
    <w:rsid w:val="00AE3A38"/>
    <w:rsid w:val="00AE662C"/>
    <w:rsid w:val="00B001D6"/>
    <w:rsid w:val="00B009C9"/>
    <w:rsid w:val="00B00F75"/>
    <w:rsid w:val="00B03FFA"/>
    <w:rsid w:val="00B04D6F"/>
    <w:rsid w:val="00B15FAE"/>
    <w:rsid w:val="00B245ED"/>
    <w:rsid w:val="00B3017F"/>
    <w:rsid w:val="00B30186"/>
    <w:rsid w:val="00B33D4B"/>
    <w:rsid w:val="00B44129"/>
    <w:rsid w:val="00B52AFB"/>
    <w:rsid w:val="00B57400"/>
    <w:rsid w:val="00B60B40"/>
    <w:rsid w:val="00B62878"/>
    <w:rsid w:val="00B6742E"/>
    <w:rsid w:val="00B80A5B"/>
    <w:rsid w:val="00B85B07"/>
    <w:rsid w:val="00B90ACF"/>
    <w:rsid w:val="00BA1F06"/>
    <w:rsid w:val="00BA21E1"/>
    <w:rsid w:val="00BA533F"/>
    <w:rsid w:val="00BA548A"/>
    <w:rsid w:val="00BA5896"/>
    <w:rsid w:val="00BC152B"/>
    <w:rsid w:val="00BC2DAF"/>
    <w:rsid w:val="00BC595B"/>
    <w:rsid w:val="00BC71A5"/>
    <w:rsid w:val="00BC7AD5"/>
    <w:rsid w:val="00BE08BF"/>
    <w:rsid w:val="00BE57B4"/>
    <w:rsid w:val="00BF21B1"/>
    <w:rsid w:val="00BF6956"/>
    <w:rsid w:val="00C02F48"/>
    <w:rsid w:val="00C052C5"/>
    <w:rsid w:val="00C10577"/>
    <w:rsid w:val="00C11598"/>
    <w:rsid w:val="00C1262A"/>
    <w:rsid w:val="00C14024"/>
    <w:rsid w:val="00C14405"/>
    <w:rsid w:val="00C1570D"/>
    <w:rsid w:val="00C205D8"/>
    <w:rsid w:val="00C25EA6"/>
    <w:rsid w:val="00C34314"/>
    <w:rsid w:val="00C3636C"/>
    <w:rsid w:val="00C37BEF"/>
    <w:rsid w:val="00C43BD9"/>
    <w:rsid w:val="00C43DCB"/>
    <w:rsid w:val="00C458B2"/>
    <w:rsid w:val="00C4686E"/>
    <w:rsid w:val="00C46895"/>
    <w:rsid w:val="00C52116"/>
    <w:rsid w:val="00C54109"/>
    <w:rsid w:val="00C54DAA"/>
    <w:rsid w:val="00C63999"/>
    <w:rsid w:val="00C66503"/>
    <w:rsid w:val="00C70EFD"/>
    <w:rsid w:val="00C72D65"/>
    <w:rsid w:val="00C7738C"/>
    <w:rsid w:val="00C80611"/>
    <w:rsid w:val="00C82749"/>
    <w:rsid w:val="00C8305A"/>
    <w:rsid w:val="00C85EB8"/>
    <w:rsid w:val="00C8608E"/>
    <w:rsid w:val="00C90199"/>
    <w:rsid w:val="00C93A21"/>
    <w:rsid w:val="00C964A3"/>
    <w:rsid w:val="00CA1E84"/>
    <w:rsid w:val="00CA3184"/>
    <w:rsid w:val="00CA5E22"/>
    <w:rsid w:val="00CA68C4"/>
    <w:rsid w:val="00CA75A9"/>
    <w:rsid w:val="00CA7F8B"/>
    <w:rsid w:val="00CB04FD"/>
    <w:rsid w:val="00CB4DFF"/>
    <w:rsid w:val="00CB5D20"/>
    <w:rsid w:val="00CC414B"/>
    <w:rsid w:val="00CC6FB5"/>
    <w:rsid w:val="00CD267A"/>
    <w:rsid w:val="00CD2992"/>
    <w:rsid w:val="00CE6CA1"/>
    <w:rsid w:val="00CF05FB"/>
    <w:rsid w:val="00CF094C"/>
    <w:rsid w:val="00D03209"/>
    <w:rsid w:val="00D04BDE"/>
    <w:rsid w:val="00D052FF"/>
    <w:rsid w:val="00D13891"/>
    <w:rsid w:val="00D1534A"/>
    <w:rsid w:val="00D16475"/>
    <w:rsid w:val="00D168FE"/>
    <w:rsid w:val="00D43F0A"/>
    <w:rsid w:val="00D44B45"/>
    <w:rsid w:val="00D458EB"/>
    <w:rsid w:val="00D6077D"/>
    <w:rsid w:val="00D65AEB"/>
    <w:rsid w:val="00D67426"/>
    <w:rsid w:val="00D70C64"/>
    <w:rsid w:val="00D736A6"/>
    <w:rsid w:val="00D746A7"/>
    <w:rsid w:val="00D77F67"/>
    <w:rsid w:val="00D802B5"/>
    <w:rsid w:val="00D8058C"/>
    <w:rsid w:val="00D84806"/>
    <w:rsid w:val="00D8615F"/>
    <w:rsid w:val="00D8628B"/>
    <w:rsid w:val="00D86D02"/>
    <w:rsid w:val="00D90B6D"/>
    <w:rsid w:val="00D943E9"/>
    <w:rsid w:val="00DB01AE"/>
    <w:rsid w:val="00DB024B"/>
    <w:rsid w:val="00DC03A5"/>
    <w:rsid w:val="00DC2115"/>
    <w:rsid w:val="00DC5D0E"/>
    <w:rsid w:val="00DD5D60"/>
    <w:rsid w:val="00DE73FD"/>
    <w:rsid w:val="00DF00B8"/>
    <w:rsid w:val="00DF0B53"/>
    <w:rsid w:val="00DF3DC9"/>
    <w:rsid w:val="00DF5124"/>
    <w:rsid w:val="00DF5AA5"/>
    <w:rsid w:val="00DF6238"/>
    <w:rsid w:val="00E00DED"/>
    <w:rsid w:val="00E02851"/>
    <w:rsid w:val="00E0331A"/>
    <w:rsid w:val="00E11822"/>
    <w:rsid w:val="00E12FBA"/>
    <w:rsid w:val="00E17459"/>
    <w:rsid w:val="00E20CAC"/>
    <w:rsid w:val="00E30A1D"/>
    <w:rsid w:val="00E3487E"/>
    <w:rsid w:val="00E41876"/>
    <w:rsid w:val="00E44172"/>
    <w:rsid w:val="00E45BD2"/>
    <w:rsid w:val="00E52F08"/>
    <w:rsid w:val="00E57FC2"/>
    <w:rsid w:val="00E60B46"/>
    <w:rsid w:val="00E67C91"/>
    <w:rsid w:val="00E7349D"/>
    <w:rsid w:val="00E75228"/>
    <w:rsid w:val="00E75DED"/>
    <w:rsid w:val="00E83108"/>
    <w:rsid w:val="00E85FE8"/>
    <w:rsid w:val="00E92991"/>
    <w:rsid w:val="00E93497"/>
    <w:rsid w:val="00EA28E6"/>
    <w:rsid w:val="00EA4BFE"/>
    <w:rsid w:val="00EB77B5"/>
    <w:rsid w:val="00EC0821"/>
    <w:rsid w:val="00EC5206"/>
    <w:rsid w:val="00EC5E23"/>
    <w:rsid w:val="00EC5FBD"/>
    <w:rsid w:val="00EE5AEB"/>
    <w:rsid w:val="00EF04FF"/>
    <w:rsid w:val="00F01BF6"/>
    <w:rsid w:val="00F054F0"/>
    <w:rsid w:val="00F063A2"/>
    <w:rsid w:val="00F10729"/>
    <w:rsid w:val="00F1155A"/>
    <w:rsid w:val="00F117B5"/>
    <w:rsid w:val="00F124B0"/>
    <w:rsid w:val="00F1653D"/>
    <w:rsid w:val="00F17788"/>
    <w:rsid w:val="00F23F42"/>
    <w:rsid w:val="00F26C48"/>
    <w:rsid w:val="00F34A3B"/>
    <w:rsid w:val="00F44FD8"/>
    <w:rsid w:val="00F450AF"/>
    <w:rsid w:val="00F464B9"/>
    <w:rsid w:val="00F61233"/>
    <w:rsid w:val="00F6360D"/>
    <w:rsid w:val="00F706B7"/>
    <w:rsid w:val="00F7293B"/>
    <w:rsid w:val="00F72F8F"/>
    <w:rsid w:val="00F734C1"/>
    <w:rsid w:val="00F74A50"/>
    <w:rsid w:val="00F756F0"/>
    <w:rsid w:val="00F80DC0"/>
    <w:rsid w:val="00F83B20"/>
    <w:rsid w:val="00F91AD5"/>
    <w:rsid w:val="00F928F9"/>
    <w:rsid w:val="00F9333D"/>
    <w:rsid w:val="00F94D61"/>
    <w:rsid w:val="00F973D9"/>
    <w:rsid w:val="00FA0426"/>
    <w:rsid w:val="00FA522E"/>
    <w:rsid w:val="00FB0BBF"/>
    <w:rsid w:val="00FB0C8B"/>
    <w:rsid w:val="00FC0F96"/>
    <w:rsid w:val="00FD14F2"/>
    <w:rsid w:val="00FD6BFE"/>
    <w:rsid w:val="00FE1346"/>
    <w:rsid w:val="00FE3F47"/>
    <w:rsid w:val="00FE4A79"/>
    <w:rsid w:val="00FF2219"/>
    <w:rsid w:val="00FF48C5"/>
    <w:rsid w:val="00FF4ECE"/>
    <w:rsid w:val="00FF5101"/>
    <w:rsid w:val="00FF5CA5"/>
    <w:rsid w:val="00FF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uiPriority w:val="39"/>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329724912">
      <w:bodyDiv w:val="1"/>
      <w:marLeft w:val="45"/>
      <w:marRight w:val="45"/>
      <w:marTop w:val="45"/>
      <w:marBottom w:val="45"/>
      <w:divBdr>
        <w:top w:val="none" w:sz="0" w:space="0" w:color="auto"/>
        <w:left w:val="none" w:sz="0" w:space="0" w:color="auto"/>
        <w:bottom w:val="none" w:sz="0" w:space="0" w:color="auto"/>
        <w:right w:val="none" w:sz="0" w:space="0" w:color="auto"/>
      </w:divBdr>
      <w:divsChild>
        <w:div w:id="21140156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00072447">
      <w:bodyDiv w:val="1"/>
      <w:marLeft w:val="0"/>
      <w:marRight w:val="0"/>
      <w:marTop w:val="0"/>
      <w:marBottom w:val="0"/>
      <w:divBdr>
        <w:top w:val="none" w:sz="0" w:space="0" w:color="auto"/>
        <w:left w:val="none" w:sz="0" w:space="0" w:color="auto"/>
        <w:bottom w:val="none" w:sz="0" w:space="0" w:color="auto"/>
        <w:right w:val="none" w:sz="0" w:space="0" w:color="auto"/>
      </w:divBdr>
    </w:div>
    <w:div w:id="631063626">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754402558">
      <w:bodyDiv w:val="1"/>
      <w:marLeft w:val="0"/>
      <w:marRight w:val="0"/>
      <w:marTop w:val="0"/>
      <w:marBottom w:val="0"/>
      <w:divBdr>
        <w:top w:val="none" w:sz="0" w:space="0" w:color="auto"/>
        <w:left w:val="none" w:sz="0" w:space="0" w:color="auto"/>
        <w:bottom w:val="none" w:sz="0" w:space="0" w:color="auto"/>
        <w:right w:val="none" w:sz="0" w:space="0" w:color="auto"/>
      </w:divBdr>
      <w:divsChild>
        <w:div w:id="178739744">
          <w:marLeft w:val="0"/>
          <w:marRight w:val="0"/>
          <w:marTop w:val="0"/>
          <w:marBottom w:val="300"/>
          <w:divBdr>
            <w:top w:val="none" w:sz="0" w:space="0" w:color="auto"/>
            <w:left w:val="none" w:sz="0" w:space="0" w:color="auto"/>
            <w:bottom w:val="none" w:sz="0" w:space="0" w:color="auto"/>
            <w:right w:val="none" w:sz="0" w:space="0" w:color="auto"/>
          </w:divBdr>
        </w:div>
      </w:divsChild>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16112570">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80948-AF2C-40E0-B467-62728B191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2458</Words>
  <Characters>14016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DETA-18825-MAN-P, YA Manufacturing Occupational Pathway</vt:lpstr>
    </vt:vector>
  </TitlesOfParts>
  <Manager/>
  <Company/>
  <LinksUpToDate>false</LinksUpToDate>
  <CharactersWithSpaces>16442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DETA-18825-MAN-P, YA Manufacturing Occupational Pathway</dc:title>
  <dc:subject/>
  <dc:creator/>
  <cp:keywords/>
  <dc:description/>
  <cp:lastModifiedBy/>
  <cp:revision>1</cp:revision>
  <dcterms:created xsi:type="dcterms:W3CDTF">2024-07-25T20:13:00Z</dcterms:created>
  <dcterms:modified xsi:type="dcterms:W3CDTF">2024-07-25T20:14:00Z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7-24-2024</vt:lpwstr>
  </property>
  <property fmtid="{D5CDD505-2E9C-101B-9397-08002B2CF9AE}" pid="3" name="Language">
    <vt:lpwstr>English</vt:lpwstr>
  </property>
  <property fmtid="{D5CDD505-2E9C-101B-9397-08002B2CF9AE}" pid="4" name="Division">
    <vt:lpwstr>DET</vt:lpwstr>
  </property>
</Properties>
</file>